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2AA0" w14:textId="21230328" w:rsidR="003B781F" w:rsidRPr="0052548E" w:rsidRDefault="003B781F" w:rsidP="003B781F">
      <w:pPr>
        <w:tabs>
          <w:tab w:val="center" w:pos="4536"/>
          <w:tab w:val="right" w:pos="7938"/>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22117C">
        <w:rPr>
          <w:rFonts w:ascii="Arial" w:hAnsi="Arial" w:cs="Arial"/>
          <w:b/>
          <w:bCs/>
          <w:sz w:val="28"/>
        </w:rPr>
        <w:t>R1-21</w:t>
      </w:r>
      <w:r w:rsidR="0022117C" w:rsidRPr="0022117C">
        <w:rPr>
          <w:rFonts w:ascii="Arial" w:hAnsi="Arial" w:cs="Arial"/>
          <w:b/>
          <w:bCs/>
          <w:sz w:val="28"/>
        </w:rPr>
        <w:t>12213</w:t>
      </w:r>
    </w:p>
    <w:p w14:paraId="3283082E" w14:textId="77777777" w:rsidR="003B781F" w:rsidRPr="009513AC" w:rsidRDefault="003B781F" w:rsidP="003B781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6DF9A1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5E11B6">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029626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215EF" w:rsidRPr="000C3A2D">
        <w:rPr>
          <w:rFonts w:ascii="Arial" w:hAnsi="Arial"/>
          <w:sz w:val="24"/>
          <w:szCs w:val="24"/>
        </w:rPr>
        <w:t>Enhancements on</w:t>
      </w:r>
      <w:r w:rsidR="006215EF">
        <w:rPr>
          <w:rFonts w:ascii="Arial" w:hAnsi="Arial"/>
          <w:sz w:val="22"/>
        </w:rPr>
        <w:t xml:space="preserve"> </w:t>
      </w:r>
      <w:r w:rsidR="005E11B6">
        <w:rPr>
          <w:rFonts w:ascii="Arial" w:hAnsi="Arial"/>
          <w:sz w:val="24"/>
          <w:szCs w:val="24"/>
        </w:rPr>
        <w:t>Timing Relationship</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6A7CBB31" w14:textId="62E1C0F2" w:rsidR="007158BE" w:rsidRDefault="00E325F6" w:rsidP="00C43315">
      <w:pPr>
        <w:widowControl w:val="0"/>
        <w:jc w:val="both"/>
      </w:pPr>
      <w:r>
        <w:t>In RAN1 106</w:t>
      </w:r>
      <w:r w:rsidR="003B781F">
        <w:t>bis-</w:t>
      </w:r>
      <w:r>
        <w:t>e</w:t>
      </w:r>
      <w:r w:rsidR="00F239A1">
        <w:t xml:space="preserve"> [1]</w:t>
      </w:r>
      <w:r>
        <w:t>, t</w:t>
      </w:r>
      <w:r w:rsidR="005A332D">
        <w:t>he following agreement</w:t>
      </w:r>
      <w:r w:rsidR="007158BE">
        <w:t xml:space="preserve">s on timing relationships </w:t>
      </w:r>
      <w:r>
        <w:t>were</w:t>
      </w:r>
      <w:r w:rsidR="007158BE">
        <w:t xml:space="preserve"> ma</w:t>
      </w:r>
      <w:r w:rsidR="00766115">
        <w:t>de</w:t>
      </w:r>
      <w:r w:rsidR="002D5E12">
        <w:t>:</w:t>
      </w:r>
    </w:p>
    <w:p w14:paraId="78CD745A" w14:textId="77777777" w:rsidR="00C052BF" w:rsidRPr="008264B2" w:rsidRDefault="00C052BF" w:rsidP="008264B2">
      <w:pPr>
        <w:ind w:left="288"/>
        <w:rPr>
          <w:b/>
          <w:bCs/>
          <w:i/>
          <w:iCs/>
          <w:u w:val="single"/>
          <w:lang w:eastAsia="x-none"/>
        </w:rPr>
      </w:pPr>
      <w:r w:rsidRPr="008264B2">
        <w:rPr>
          <w:b/>
          <w:bCs/>
          <w:i/>
          <w:iCs/>
          <w:u w:val="single"/>
          <w:lang w:eastAsia="x-none"/>
        </w:rPr>
        <w:t>Agreement:</w:t>
      </w:r>
    </w:p>
    <w:p w14:paraId="7CF5AB62" w14:textId="77777777" w:rsidR="00C052BF" w:rsidRPr="008264B2" w:rsidRDefault="00C052BF" w:rsidP="008264B2">
      <w:pPr>
        <w:ind w:left="288"/>
        <w:rPr>
          <w:i/>
          <w:iCs/>
          <w:lang w:eastAsia="x-none"/>
        </w:rPr>
      </w:pPr>
      <w:proofErr w:type="spellStart"/>
      <w:r w:rsidRPr="008264B2">
        <w:rPr>
          <w:i/>
          <w:iCs/>
          <w:lang w:eastAsia="x-none"/>
        </w:rPr>
        <w:t>Signalling</w:t>
      </w:r>
      <w:proofErr w:type="spellEnd"/>
      <w:r w:rsidRPr="008264B2">
        <w:rPr>
          <w:i/>
          <w:iCs/>
          <w:lang w:eastAsia="x-none"/>
        </w:rPr>
        <w:t xml:space="preserve"> one value for cell-specific </w:t>
      </w:r>
      <w:proofErr w:type="spellStart"/>
      <w:r w:rsidRPr="008264B2">
        <w:rPr>
          <w:i/>
          <w:iCs/>
          <w:lang w:eastAsia="x-none"/>
        </w:rPr>
        <w:t>K_offset</w:t>
      </w:r>
      <w:proofErr w:type="spellEnd"/>
      <w:r w:rsidRPr="008264B2">
        <w:rPr>
          <w:i/>
          <w:iCs/>
          <w:lang w:eastAsia="x-none"/>
        </w:rPr>
        <w:t xml:space="preserve"> is supported.</w:t>
      </w:r>
    </w:p>
    <w:p w14:paraId="77BCD731" w14:textId="77777777" w:rsidR="00C052BF" w:rsidRPr="008264B2" w:rsidRDefault="00C052BF" w:rsidP="008264B2">
      <w:pPr>
        <w:ind w:left="288"/>
        <w:rPr>
          <w:i/>
          <w:iCs/>
          <w:lang w:eastAsia="x-none"/>
        </w:rPr>
      </w:pPr>
    </w:p>
    <w:p w14:paraId="2298781A" w14:textId="77777777" w:rsidR="00C052BF" w:rsidRPr="008264B2" w:rsidRDefault="00C052BF" w:rsidP="008264B2">
      <w:pPr>
        <w:ind w:left="288"/>
        <w:rPr>
          <w:b/>
          <w:bCs/>
          <w:i/>
          <w:iCs/>
          <w:u w:val="single"/>
          <w:lang w:eastAsia="x-none"/>
        </w:rPr>
      </w:pPr>
      <w:r w:rsidRPr="008264B2">
        <w:rPr>
          <w:b/>
          <w:bCs/>
          <w:i/>
          <w:iCs/>
          <w:u w:val="single"/>
          <w:lang w:eastAsia="x-none"/>
        </w:rPr>
        <w:t>Agreement:</w:t>
      </w:r>
    </w:p>
    <w:p w14:paraId="4E443651" w14:textId="77777777" w:rsidR="00C052BF" w:rsidRPr="008264B2" w:rsidRDefault="00C052BF" w:rsidP="004277B9">
      <w:pPr>
        <w:numPr>
          <w:ilvl w:val="0"/>
          <w:numId w:val="16"/>
        </w:numPr>
        <w:overflowPunct/>
        <w:autoSpaceDE/>
        <w:autoSpaceDN/>
        <w:adjustRightInd/>
        <w:spacing w:after="0"/>
        <w:ind w:left="1008"/>
        <w:textAlignment w:val="auto"/>
        <w:rPr>
          <w:i/>
          <w:iCs/>
          <w:lang w:eastAsia="x-none"/>
        </w:rPr>
      </w:pPr>
      <w:r w:rsidRPr="008264B2">
        <w:rPr>
          <w:i/>
          <w:iCs/>
          <w:lang w:eastAsia="x-none"/>
        </w:rPr>
        <w:t xml:space="preserve">For the reference subcarrier spacing value for the unit of </w:t>
      </w:r>
      <w:proofErr w:type="spellStart"/>
      <w:r w:rsidRPr="008264B2">
        <w:rPr>
          <w:i/>
          <w:iCs/>
          <w:lang w:eastAsia="x-none"/>
        </w:rPr>
        <w:t>K_offset</w:t>
      </w:r>
      <w:proofErr w:type="spellEnd"/>
      <w:r w:rsidRPr="008264B2">
        <w:rPr>
          <w:i/>
          <w:iCs/>
          <w:lang w:eastAsia="x-none"/>
        </w:rPr>
        <w:t xml:space="preserve"> in FR1, a value of 15 kHz is used.</w:t>
      </w:r>
    </w:p>
    <w:p w14:paraId="29E49619" w14:textId="77777777" w:rsidR="00C052BF" w:rsidRPr="008264B2" w:rsidRDefault="00C052BF" w:rsidP="004277B9">
      <w:pPr>
        <w:numPr>
          <w:ilvl w:val="0"/>
          <w:numId w:val="16"/>
        </w:numPr>
        <w:overflowPunct/>
        <w:autoSpaceDE/>
        <w:autoSpaceDN/>
        <w:adjustRightInd/>
        <w:spacing w:after="0"/>
        <w:ind w:left="1008"/>
        <w:textAlignment w:val="auto"/>
        <w:rPr>
          <w:i/>
          <w:iCs/>
          <w:lang w:eastAsia="x-none"/>
        </w:rPr>
      </w:pPr>
      <w:r w:rsidRPr="008264B2">
        <w:rPr>
          <w:i/>
          <w:iCs/>
          <w:lang w:eastAsia="x-none"/>
        </w:rPr>
        <w:t>FFS: FR2</w:t>
      </w:r>
    </w:p>
    <w:p w14:paraId="415EFA4C" w14:textId="77777777" w:rsidR="00C052BF" w:rsidRPr="008264B2" w:rsidRDefault="00C052BF" w:rsidP="008264B2">
      <w:pPr>
        <w:ind w:left="288"/>
        <w:rPr>
          <w:i/>
          <w:iCs/>
          <w:lang w:eastAsia="x-none"/>
        </w:rPr>
      </w:pPr>
    </w:p>
    <w:p w14:paraId="73B51ECE" w14:textId="77777777" w:rsidR="00C052BF" w:rsidRPr="008264B2" w:rsidRDefault="00C052BF" w:rsidP="008264B2">
      <w:pPr>
        <w:ind w:left="288"/>
        <w:rPr>
          <w:b/>
          <w:bCs/>
          <w:i/>
          <w:iCs/>
          <w:u w:val="single"/>
          <w:lang w:eastAsia="x-none"/>
        </w:rPr>
      </w:pPr>
      <w:r w:rsidRPr="008264B2">
        <w:rPr>
          <w:b/>
          <w:bCs/>
          <w:i/>
          <w:iCs/>
          <w:u w:val="single"/>
          <w:lang w:eastAsia="x-none"/>
        </w:rPr>
        <w:t>Agreement:</w:t>
      </w:r>
    </w:p>
    <w:p w14:paraId="066BC5F1" w14:textId="77777777" w:rsidR="00C052BF" w:rsidRPr="008264B2" w:rsidRDefault="00C052BF" w:rsidP="008264B2">
      <w:pPr>
        <w:ind w:left="288"/>
        <w:rPr>
          <w:i/>
          <w:iCs/>
          <w:lang w:eastAsia="x-none"/>
        </w:rPr>
      </w:pPr>
      <w:r w:rsidRPr="008264B2">
        <w:rPr>
          <w:i/>
          <w:iCs/>
          <w:lang w:eastAsia="x-none"/>
        </w:rPr>
        <w:t>The granularity of the reported TA is slot.</w:t>
      </w:r>
    </w:p>
    <w:p w14:paraId="6F9560D3" w14:textId="77777777" w:rsidR="00C052BF" w:rsidRPr="008264B2" w:rsidRDefault="00C052BF" w:rsidP="004277B9">
      <w:pPr>
        <w:numPr>
          <w:ilvl w:val="0"/>
          <w:numId w:val="17"/>
        </w:numPr>
        <w:overflowPunct/>
        <w:autoSpaceDE/>
        <w:autoSpaceDN/>
        <w:adjustRightInd/>
        <w:spacing w:after="0"/>
        <w:ind w:left="1008"/>
        <w:textAlignment w:val="auto"/>
        <w:rPr>
          <w:i/>
          <w:iCs/>
          <w:lang w:eastAsia="x-none"/>
        </w:rPr>
      </w:pPr>
      <w:r w:rsidRPr="008264B2">
        <w:rPr>
          <w:i/>
          <w:iCs/>
          <w:lang w:eastAsia="x-none"/>
        </w:rPr>
        <w:t>FFS how to round TA value to slot level granularity</w:t>
      </w:r>
    </w:p>
    <w:p w14:paraId="50B07A49" w14:textId="77777777" w:rsidR="00C052BF" w:rsidRPr="008264B2" w:rsidRDefault="00C052BF" w:rsidP="008264B2">
      <w:pPr>
        <w:ind w:left="288"/>
        <w:rPr>
          <w:i/>
          <w:iCs/>
          <w:lang w:eastAsia="x-none"/>
        </w:rPr>
      </w:pPr>
    </w:p>
    <w:p w14:paraId="1D501146" w14:textId="77777777" w:rsidR="00C052BF" w:rsidRPr="008264B2" w:rsidRDefault="00C052BF" w:rsidP="008264B2">
      <w:pPr>
        <w:ind w:left="288"/>
        <w:rPr>
          <w:b/>
          <w:bCs/>
          <w:i/>
          <w:iCs/>
          <w:u w:val="single"/>
          <w:lang w:eastAsia="x-none"/>
        </w:rPr>
      </w:pPr>
      <w:r w:rsidRPr="008264B2">
        <w:rPr>
          <w:b/>
          <w:bCs/>
          <w:i/>
          <w:iCs/>
          <w:u w:val="single"/>
          <w:lang w:eastAsia="x-none"/>
        </w:rPr>
        <w:t>Agreement:</w:t>
      </w:r>
    </w:p>
    <w:p w14:paraId="23B35A3C" w14:textId="77777777" w:rsidR="00C052BF" w:rsidRPr="008264B2" w:rsidRDefault="00C052BF" w:rsidP="008264B2">
      <w:pPr>
        <w:ind w:left="288"/>
        <w:rPr>
          <w:i/>
          <w:iCs/>
          <w:lang w:eastAsia="x-none"/>
        </w:rPr>
      </w:pPr>
      <w:r w:rsidRPr="008264B2">
        <w:rPr>
          <w:i/>
          <w:iCs/>
          <w:lang w:eastAsia="x-none"/>
        </w:rPr>
        <w:t xml:space="preserve">For the reference subcarrier spacing value for the unit of </w:t>
      </w:r>
      <w:proofErr w:type="spellStart"/>
      <w:r w:rsidRPr="008264B2">
        <w:rPr>
          <w:i/>
          <w:iCs/>
          <w:lang w:eastAsia="x-none"/>
        </w:rPr>
        <w:t>K_mac</w:t>
      </w:r>
      <w:proofErr w:type="spellEnd"/>
      <w:r w:rsidRPr="008264B2">
        <w:rPr>
          <w:i/>
          <w:iCs/>
          <w:lang w:eastAsia="x-none"/>
        </w:rPr>
        <w:t xml:space="preserve"> in FR1, a value of 15 kHz is used.</w:t>
      </w:r>
    </w:p>
    <w:p w14:paraId="3299854B" w14:textId="77777777" w:rsidR="00C052BF" w:rsidRPr="008264B2" w:rsidRDefault="00C052BF" w:rsidP="004277B9">
      <w:pPr>
        <w:numPr>
          <w:ilvl w:val="0"/>
          <w:numId w:val="17"/>
        </w:numPr>
        <w:overflowPunct/>
        <w:autoSpaceDE/>
        <w:autoSpaceDN/>
        <w:adjustRightInd/>
        <w:spacing w:after="0"/>
        <w:ind w:left="1008"/>
        <w:textAlignment w:val="auto"/>
        <w:rPr>
          <w:i/>
          <w:iCs/>
          <w:lang w:eastAsia="x-none"/>
        </w:rPr>
      </w:pPr>
      <w:r w:rsidRPr="008264B2">
        <w:rPr>
          <w:i/>
          <w:iCs/>
          <w:lang w:eastAsia="x-none"/>
        </w:rPr>
        <w:t>FFS: FR2</w:t>
      </w:r>
    </w:p>
    <w:p w14:paraId="469B4B63" w14:textId="77777777" w:rsidR="00C052BF" w:rsidRPr="008264B2" w:rsidRDefault="00C052BF" w:rsidP="008264B2">
      <w:pPr>
        <w:ind w:left="288"/>
        <w:rPr>
          <w:i/>
          <w:iCs/>
          <w:lang w:eastAsia="x-none"/>
        </w:rPr>
      </w:pPr>
    </w:p>
    <w:p w14:paraId="4EA7F732" w14:textId="77777777" w:rsidR="00C052BF" w:rsidRPr="008264B2" w:rsidRDefault="00C052BF" w:rsidP="008264B2">
      <w:pPr>
        <w:ind w:left="288"/>
        <w:rPr>
          <w:b/>
          <w:bCs/>
          <w:i/>
          <w:iCs/>
          <w:u w:val="single"/>
          <w:lang w:eastAsia="x-none"/>
        </w:rPr>
      </w:pPr>
      <w:r w:rsidRPr="008264B2">
        <w:rPr>
          <w:b/>
          <w:bCs/>
          <w:i/>
          <w:iCs/>
          <w:u w:val="single"/>
          <w:lang w:eastAsia="x-none"/>
        </w:rPr>
        <w:t>Agreement:</w:t>
      </w:r>
    </w:p>
    <w:p w14:paraId="1CC31807" w14:textId="77777777" w:rsidR="00C052BF" w:rsidRPr="008264B2" w:rsidRDefault="00C052BF" w:rsidP="008264B2">
      <w:pPr>
        <w:ind w:left="288"/>
        <w:rPr>
          <w:rFonts w:cs="Times"/>
          <w:i/>
          <w:iCs/>
        </w:rPr>
      </w:pPr>
      <w:r w:rsidRPr="008264B2">
        <w:rPr>
          <w:rFonts w:cs="Times"/>
          <w:i/>
          <w:iCs/>
        </w:rPr>
        <w:t xml:space="preserve">For defining value range(s) of </w:t>
      </w:r>
      <w:proofErr w:type="spellStart"/>
      <w:r w:rsidRPr="008264B2">
        <w:rPr>
          <w:rFonts w:cs="Times"/>
          <w:i/>
          <w:iCs/>
        </w:rPr>
        <w:t>K_offset</w:t>
      </w:r>
      <w:proofErr w:type="spellEnd"/>
      <w:r w:rsidRPr="008264B2">
        <w:rPr>
          <w:rFonts w:cs="Times"/>
          <w:i/>
          <w:iCs/>
        </w:rPr>
        <w:t>, down-select one option from below:</w:t>
      </w:r>
    </w:p>
    <w:tbl>
      <w:tblPr>
        <w:tblW w:w="9592" w:type="dxa"/>
        <w:tblInd w:w="648" w:type="dxa"/>
        <w:tblCellMar>
          <w:left w:w="0" w:type="dxa"/>
          <w:right w:w="0" w:type="dxa"/>
        </w:tblCellMar>
        <w:tblLook w:val="04A0" w:firstRow="1" w:lastRow="0" w:firstColumn="1" w:lastColumn="0" w:noHBand="0" w:noVBand="1"/>
      </w:tblPr>
      <w:tblGrid>
        <w:gridCol w:w="3197"/>
        <w:gridCol w:w="3198"/>
        <w:gridCol w:w="3197"/>
      </w:tblGrid>
      <w:tr w:rsidR="00C052BF" w:rsidRPr="008264B2" w14:paraId="4CF49750" w14:textId="77777777" w:rsidTr="008264B2">
        <w:tc>
          <w:tcPr>
            <w:tcW w:w="3197"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37D7660" w14:textId="77777777" w:rsidR="00C052BF" w:rsidRPr="008264B2" w:rsidRDefault="00C052BF" w:rsidP="008A6920">
            <w:pPr>
              <w:rPr>
                <w:rFonts w:cs="Times"/>
                <w:i/>
                <w:iCs/>
              </w:rPr>
            </w:pPr>
            <w:r w:rsidRPr="008264B2">
              <w:rPr>
                <w:rFonts w:cs="Times"/>
                <w:i/>
                <w:iCs/>
              </w:rPr>
              <w:t>Option</w:t>
            </w:r>
          </w:p>
        </w:tc>
        <w:tc>
          <w:tcPr>
            <w:tcW w:w="319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F32EC54" w14:textId="77777777" w:rsidR="00C052BF" w:rsidRPr="008264B2" w:rsidRDefault="00C052BF" w:rsidP="008A6920">
            <w:pPr>
              <w:rPr>
                <w:rFonts w:cs="Times"/>
                <w:i/>
                <w:iCs/>
              </w:rPr>
            </w:pPr>
            <w:r w:rsidRPr="008264B2">
              <w:rPr>
                <w:rFonts w:cs="Times"/>
                <w:i/>
                <w:iCs/>
              </w:rPr>
              <w:t>Value range</w:t>
            </w:r>
          </w:p>
        </w:tc>
        <w:tc>
          <w:tcPr>
            <w:tcW w:w="319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FA16034" w14:textId="77777777" w:rsidR="00C052BF" w:rsidRPr="008264B2" w:rsidRDefault="00C052BF" w:rsidP="008A6920">
            <w:pPr>
              <w:rPr>
                <w:rFonts w:cs="Times"/>
                <w:i/>
                <w:iCs/>
              </w:rPr>
            </w:pPr>
            <w:r w:rsidRPr="008264B2">
              <w:rPr>
                <w:rFonts w:cs="Times"/>
                <w:i/>
                <w:iCs/>
              </w:rPr>
              <w:t>Step size</w:t>
            </w:r>
          </w:p>
        </w:tc>
      </w:tr>
      <w:tr w:rsidR="00C052BF" w:rsidRPr="008264B2" w14:paraId="3E0C8BE1" w14:textId="77777777" w:rsidTr="008264B2">
        <w:tc>
          <w:tcPr>
            <w:tcW w:w="3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DAB88" w14:textId="77777777" w:rsidR="00C052BF" w:rsidRPr="008264B2" w:rsidRDefault="00C052BF" w:rsidP="008A6920">
            <w:pPr>
              <w:rPr>
                <w:rFonts w:cs="Times"/>
                <w:i/>
                <w:iCs/>
              </w:rPr>
            </w:pPr>
            <w:r w:rsidRPr="008264B2">
              <w:rPr>
                <w:rFonts w:cs="Times"/>
                <w:i/>
                <w:iCs/>
              </w:rPr>
              <w:t xml:space="preserve">Option 1: One value range of </w:t>
            </w:r>
            <w:proofErr w:type="spellStart"/>
            <w:r w:rsidRPr="008264B2">
              <w:rPr>
                <w:rFonts w:cs="Times"/>
                <w:i/>
                <w:iCs/>
              </w:rPr>
              <w:t>K_offset</w:t>
            </w:r>
            <w:proofErr w:type="spellEnd"/>
            <w:r w:rsidRPr="008264B2">
              <w:rPr>
                <w:rFonts w:cs="Times"/>
                <w:i/>
                <w:iCs/>
              </w:rPr>
              <w:t xml:space="preserve"> covering all scenarios.</w:t>
            </w:r>
          </w:p>
        </w:tc>
        <w:tc>
          <w:tcPr>
            <w:tcW w:w="3198" w:type="dxa"/>
            <w:tcBorders>
              <w:top w:val="nil"/>
              <w:left w:val="nil"/>
              <w:bottom w:val="single" w:sz="8" w:space="0" w:color="auto"/>
              <w:right w:val="single" w:sz="8" w:space="0" w:color="auto"/>
            </w:tcBorders>
            <w:tcMar>
              <w:top w:w="0" w:type="dxa"/>
              <w:left w:w="108" w:type="dxa"/>
              <w:bottom w:w="0" w:type="dxa"/>
              <w:right w:w="108" w:type="dxa"/>
            </w:tcMar>
            <w:hideMark/>
          </w:tcPr>
          <w:p w14:paraId="4A8A6795" w14:textId="77777777" w:rsidR="00C052BF" w:rsidRPr="008264B2" w:rsidRDefault="00C052BF" w:rsidP="008A6920">
            <w:pPr>
              <w:rPr>
                <w:rFonts w:cs="Times"/>
                <w:i/>
                <w:iCs/>
              </w:rPr>
            </w:pPr>
            <w:r w:rsidRPr="008264B2">
              <w:rPr>
                <w:rFonts w:cs="Times"/>
                <w:i/>
                <w:iCs/>
              </w:rPr>
              <w:t xml:space="preserve">[0] – [542] </w:t>
            </w:r>
            <w:proofErr w:type="spellStart"/>
            <w:r w:rsidRPr="008264B2">
              <w:rPr>
                <w:rFonts w:cs="Times"/>
                <w:i/>
                <w:iCs/>
              </w:rPr>
              <w:t>ms</w:t>
            </w:r>
            <w:proofErr w:type="spellEnd"/>
          </w:p>
        </w:tc>
        <w:tc>
          <w:tcPr>
            <w:tcW w:w="3197" w:type="dxa"/>
            <w:tcBorders>
              <w:top w:val="nil"/>
              <w:left w:val="nil"/>
              <w:bottom w:val="single" w:sz="8" w:space="0" w:color="auto"/>
              <w:right w:val="single" w:sz="8" w:space="0" w:color="auto"/>
            </w:tcBorders>
            <w:tcMar>
              <w:top w:w="0" w:type="dxa"/>
              <w:left w:w="108" w:type="dxa"/>
              <w:bottom w:w="0" w:type="dxa"/>
              <w:right w:w="108" w:type="dxa"/>
            </w:tcMar>
            <w:hideMark/>
          </w:tcPr>
          <w:p w14:paraId="3AB49D8A" w14:textId="77777777" w:rsidR="00C052BF" w:rsidRPr="008264B2" w:rsidRDefault="00C052BF" w:rsidP="008A6920">
            <w:pPr>
              <w:rPr>
                <w:rFonts w:cs="Times"/>
                <w:i/>
                <w:iCs/>
              </w:rPr>
            </w:pPr>
            <w:r w:rsidRPr="008264B2">
              <w:rPr>
                <w:rFonts w:cs="Times"/>
                <w:i/>
                <w:iCs/>
              </w:rPr>
              <w:t xml:space="preserve">Same as the unit of </w:t>
            </w:r>
            <w:proofErr w:type="spellStart"/>
            <w:r w:rsidRPr="008264B2">
              <w:rPr>
                <w:rFonts w:cs="Times"/>
                <w:i/>
                <w:iCs/>
              </w:rPr>
              <w:t>K_offset</w:t>
            </w:r>
            <w:proofErr w:type="spellEnd"/>
          </w:p>
        </w:tc>
      </w:tr>
      <w:tr w:rsidR="00C052BF" w:rsidRPr="008264B2" w14:paraId="160A450E" w14:textId="77777777" w:rsidTr="008264B2">
        <w:tc>
          <w:tcPr>
            <w:tcW w:w="3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EFAED" w14:textId="77777777" w:rsidR="00C052BF" w:rsidRPr="008264B2" w:rsidRDefault="00C052BF" w:rsidP="008A6920">
            <w:pPr>
              <w:rPr>
                <w:rFonts w:cs="Times"/>
                <w:i/>
                <w:iCs/>
              </w:rPr>
            </w:pPr>
            <w:r w:rsidRPr="008264B2">
              <w:rPr>
                <w:rFonts w:cs="Times"/>
                <w:i/>
                <w:iCs/>
              </w:rPr>
              <w:t xml:space="preserve">Option 2: Different value ranges of </w:t>
            </w:r>
            <w:proofErr w:type="spellStart"/>
            <w:r w:rsidRPr="008264B2">
              <w:rPr>
                <w:rFonts w:cs="Times"/>
                <w:i/>
                <w:iCs/>
              </w:rPr>
              <w:t>K_offset</w:t>
            </w:r>
            <w:proofErr w:type="spellEnd"/>
            <w:r w:rsidRPr="008264B2">
              <w:rPr>
                <w:rFonts w:cs="Times"/>
                <w:i/>
                <w:iCs/>
              </w:rPr>
              <w:t xml:space="preserve"> for different scenarios.</w:t>
            </w:r>
          </w:p>
        </w:tc>
        <w:tc>
          <w:tcPr>
            <w:tcW w:w="3198" w:type="dxa"/>
            <w:tcBorders>
              <w:top w:val="nil"/>
              <w:left w:val="nil"/>
              <w:bottom w:val="single" w:sz="8" w:space="0" w:color="auto"/>
              <w:right w:val="single" w:sz="8" w:space="0" w:color="auto"/>
            </w:tcBorders>
            <w:tcMar>
              <w:top w:w="0" w:type="dxa"/>
              <w:left w:w="108" w:type="dxa"/>
              <w:bottom w:w="0" w:type="dxa"/>
              <w:right w:w="108" w:type="dxa"/>
            </w:tcMar>
            <w:hideMark/>
          </w:tcPr>
          <w:p w14:paraId="10CD14D1" w14:textId="77777777" w:rsidR="00C052BF" w:rsidRPr="008264B2" w:rsidRDefault="00C052BF" w:rsidP="008A6920">
            <w:pPr>
              <w:rPr>
                <w:rFonts w:cs="Times"/>
                <w:i/>
                <w:iCs/>
              </w:rPr>
            </w:pPr>
            <w:r w:rsidRPr="008264B2">
              <w:rPr>
                <w:rFonts w:cs="Times"/>
                <w:i/>
                <w:iCs/>
              </w:rPr>
              <w:t xml:space="preserve">LEO: [0] – [49] </w:t>
            </w:r>
            <w:proofErr w:type="spellStart"/>
            <w:r w:rsidRPr="008264B2">
              <w:rPr>
                <w:rFonts w:cs="Times"/>
                <w:i/>
                <w:iCs/>
              </w:rPr>
              <w:t>ms</w:t>
            </w:r>
            <w:proofErr w:type="spellEnd"/>
          </w:p>
          <w:p w14:paraId="26A44AAE" w14:textId="77777777" w:rsidR="00C052BF" w:rsidRPr="008264B2" w:rsidRDefault="00C052BF" w:rsidP="008A6920">
            <w:pPr>
              <w:rPr>
                <w:rFonts w:cs="Times"/>
                <w:i/>
                <w:iCs/>
              </w:rPr>
            </w:pPr>
            <w:r w:rsidRPr="008264B2">
              <w:rPr>
                <w:rFonts w:cs="Times"/>
                <w:i/>
                <w:iCs/>
              </w:rPr>
              <w:t xml:space="preserve">MEO: [93] – [395] </w:t>
            </w:r>
            <w:proofErr w:type="spellStart"/>
            <w:r w:rsidRPr="008264B2">
              <w:rPr>
                <w:rFonts w:cs="Times"/>
                <w:i/>
                <w:iCs/>
              </w:rPr>
              <w:t>ms</w:t>
            </w:r>
            <w:proofErr w:type="spellEnd"/>
          </w:p>
          <w:p w14:paraId="07D1BAE6" w14:textId="77777777" w:rsidR="00C052BF" w:rsidRPr="008264B2" w:rsidRDefault="00C052BF" w:rsidP="008A6920">
            <w:pPr>
              <w:rPr>
                <w:rFonts w:cs="Times"/>
                <w:i/>
                <w:iCs/>
              </w:rPr>
            </w:pPr>
            <w:r w:rsidRPr="008264B2">
              <w:rPr>
                <w:rFonts w:cs="Times"/>
                <w:i/>
                <w:iCs/>
              </w:rPr>
              <w:t xml:space="preserve">GEO: [477] – [542] </w:t>
            </w:r>
            <w:proofErr w:type="spellStart"/>
            <w:r w:rsidRPr="008264B2">
              <w:rPr>
                <w:rFonts w:cs="Times"/>
                <w:i/>
                <w:iCs/>
              </w:rPr>
              <w:t>ms</w:t>
            </w:r>
            <w:proofErr w:type="spellEnd"/>
          </w:p>
          <w:p w14:paraId="13FBBA30" w14:textId="77777777" w:rsidR="00C052BF" w:rsidRPr="008264B2" w:rsidRDefault="00C052BF" w:rsidP="008A6920">
            <w:pPr>
              <w:rPr>
                <w:rFonts w:cs="Times"/>
                <w:i/>
                <w:iCs/>
              </w:rPr>
            </w:pPr>
            <w:r w:rsidRPr="008264B2">
              <w:rPr>
                <w:rFonts w:cs="Times"/>
                <w:i/>
                <w:iCs/>
              </w:rPr>
              <w:lastRenderedPageBreak/>
              <w:t>FFS: ATG and HAPS</w:t>
            </w:r>
          </w:p>
          <w:p w14:paraId="3B22727E" w14:textId="77777777" w:rsidR="00C052BF" w:rsidRPr="008264B2" w:rsidRDefault="00C052BF" w:rsidP="008A6920">
            <w:pPr>
              <w:rPr>
                <w:rFonts w:cs="Times"/>
                <w:i/>
                <w:iCs/>
              </w:rPr>
            </w:pPr>
            <w:r w:rsidRPr="008264B2">
              <w:rPr>
                <w:rFonts w:cs="Times"/>
                <w:i/>
                <w:iCs/>
              </w:rPr>
              <w:t>FFS: How to determine the scenarios</w:t>
            </w:r>
          </w:p>
        </w:tc>
        <w:tc>
          <w:tcPr>
            <w:tcW w:w="3197" w:type="dxa"/>
            <w:tcBorders>
              <w:top w:val="nil"/>
              <w:left w:val="nil"/>
              <w:bottom w:val="single" w:sz="8" w:space="0" w:color="auto"/>
              <w:right w:val="single" w:sz="8" w:space="0" w:color="auto"/>
            </w:tcBorders>
            <w:tcMar>
              <w:top w:w="0" w:type="dxa"/>
              <w:left w:w="108" w:type="dxa"/>
              <w:bottom w:w="0" w:type="dxa"/>
              <w:right w:w="108" w:type="dxa"/>
            </w:tcMar>
            <w:hideMark/>
          </w:tcPr>
          <w:p w14:paraId="338F2850" w14:textId="77777777" w:rsidR="00C052BF" w:rsidRPr="008264B2" w:rsidRDefault="00C052BF" w:rsidP="008A6920">
            <w:pPr>
              <w:rPr>
                <w:rFonts w:cs="Times"/>
                <w:i/>
                <w:iCs/>
              </w:rPr>
            </w:pPr>
            <w:r w:rsidRPr="008264B2">
              <w:rPr>
                <w:rFonts w:cs="Times"/>
                <w:i/>
                <w:iCs/>
              </w:rPr>
              <w:lastRenderedPageBreak/>
              <w:t xml:space="preserve">Same as the unit of </w:t>
            </w:r>
            <w:proofErr w:type="spellStart"/>
            <w:r w:rsidRPr="008264B2">
              <w:rPr>
                <w:rFonts w:cs="Times"/>
                <w:i/>
                <w:iCs/>
              </w:rPr>
              <w:t>K_offset</w:t>
            </w:r>
            <w:proofErr w:type="spellEnd"/>
          </w:p>
        </w:tc>
      </w:tr>
      <w:tr w:rsidR="00C052BF" w:rsidRPr="008264B2" w14:paraId="007DE6F8" w14:textId="77777777" w:rsidTr="008264B2">
        <w:tc>
          <w:tcPr>
            <w:tcW w:w="959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7E236" w14:textId="77777777" w:rsidR="00C052BF" w:rsidRPr="008264B2" w:rsidRDefault="00C052BF" w:rsidP="008A6920">
            <w:pPr>
              <w:rPr>
                <w:rFonts w:cs="Times"/>
                <w:i/>
                <w:iCs/>
              </w:rPr>
            </w:pPr>
            <w:r w:rsidRPr="008264B2">
              <w:rPr>
                <w:rFonts w:cs="Times"/>
                <w:i/>
                <w:iCs/>
              </w:rPr>
              <w:t>Note: If deemed necessary, numbers in bracket can be further updated at RAN1#107-e.</w:t>
            </w:r>
          </w:p>
        </w:tc>
      </w:tr>
    </w:tbl>
    <w:p w14:paraId="79127827" w14:textId="77777777" w:rsidR="00C052BF" w:rsidRPr="008264B2" w:rsidRDefault="00C052BF" w:rsidP="008264B2">
      <w:pPr>
        <w:ind w:left="288"/>
        <w:rPr>
          <w:rFonts w:cs="Times"/>
          <w:i/>
          <w:iCs/>
        </w:rPr>
      </w:pPr>
    </w:p>
    <w:p w14:paraId="54987BFC" w14:textId="77777777" w:rsidR="00C052BF" w:rsidRPr="008264B2" w:rsidRDefault="00C052BF" w:rsidP="008264B2">
      <w:pPr>
        <w:ind w:left="288"/>
        <w:rPr>
          <w:rFonts w:cs="Times"/>
          <w:b/>
          <w:bCs/>
          <w:i/>
          <w:iCs/>
          <w:u w:val="single"/>
        </w:rPr>
      </w:pPr>
      <w:r w:rsidRPr="008264B2">
        <w:rPr>
          <w:rFonts w:cs="Times"/>
          <w:b/>
          <w:bCs/>
          <w:i/>
          <w:iCs/>
          <w:u w:val="single"/>
        </w:rPr>
        <w:t>Agreement:</w:t>
      </w:r>
    </w:p>
    <w:p w14:paraId="78D955AD" w14:textId="77777777" w:rsidR="00C052BF" w:rsidRPr="008264B2" w:rsidRDefault="00C052BF" w:rsidP="008264B2">
      <w:pPr>
        <w:ind w:left="288"/>
        <w:rPr>
          <w:rFonts w:cs="Times"/>
          <w:i/>
          <w:iCs/>
        </w:rPr>
      </w:pPr>
      <w:r w:rsidRPr="008264B2">
        <w:rPr>
          <w:rFonts w:cs="Times"/>
          <w:i/>
          <w:iCs/>
        </w:rPr>
        <w:t xml:space="preserve">For defining value range(s) of </w:t>
      </w:r>
      <w:proofErr w:type="spellStart"/>
      <w:r w:rsidRPr="008264B2">
        <w:rPr>
          <w:rFonts w:cs="Times"/>
          <w:i/>
          <w:iCs/>
        </w:rPr>
        <w:t>K_mac</w:t>
      </w:r>
      <w:proofErr w:type="spellEnd"/>
      <w:r w:rsidRPr="008264B2">
        <w:rPr>
          <w:rFonts w:cs="Times"/>
          <w:i/>
          <w:iCs/>
        </w:rPr>
        <w:t>, down-select one option from below:</w:t>
      </w:r>
    </w:p>
    <w:tbl>
      <w:tblPr>
        <w:tblW w:w="9592" w:type="dxa"/>
        <w:tblInd w:w="648" w:type="dxa"/>
        <w:tblCellMar>
          <w:left w:w="0" w:type="dxa"/>
          <w:right w:w="0" w:type="dxa"/>
        </w:tblCellMar>
        <w:tblLook w:val="04A0" w:firstRow="1" w:lastRow="0" w:firstColumn="1" w:lastColumn="0" w:noHBand="0" w:noVBand="1"/>
      </w:tblPr>
      <w:tblGrid>
        <w:gridCol w:w="3197"/>
        <w:gridCol w:w="3198"/>
        <w:gridCol w:w="3197"/>
      </w:tblGrid>
      <w:tr w:rsidR="00C052BF" w:rsidRPr="008264B2" w14:paraId="4FCCA635" w14:textId="77777777" w:rsidTr="008264B2">
        <w:tc>
          <w:tcPr>
            <w:tcW w:w="3197"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4B8B39A" w14:textId="77777777" w:rsidR="00C052BF" w:rsidRPr="008264B2" w:rsidRDefault="00C052BF" w:rsidP="008A6920">
            <w:pPr>
              <w:rPr>
                <w:rFonts w:cs="Times"/>
                <w:i/>
                <w:iCs/>
              </w:rPr>
            </w:pPr>
            <w:r w:rsidRPr="008264B2">
              <w:rPr>
                <w:rFonts w:cs="Times"/>
                <w:i/>
                <w:iCs/>
              </w:rPr>
              <w:t>Option</w:t>
            </w:r>
          </w:p>
        </w:tc>
        <w:tc>
          <w:tcPr>
            <w:tcW w:w="319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CCEE831" w14:textId="77777777" w:rsidR="00C052BF" w:rsidRPr="008264B2" w:rsidRDefault="00C052BF" w:rsidP="008A6920">
            <w:pPr>
              <w:rPr>
                <w:rFonts w:cs="Times"/>
                <w:i/>
                <w:iCs/>
              </w:rPr>
            </w:pPr>
            <w:r w:rsidRPr="008264B2">
              <w:rPr>
                <w:rFonts w:cs="Times"/>
                <w:i/>
                <w:iCs/>
              </w:rPr>
              <w:t>Value range</w:t>
            </w:r>
          </w:p>
        </w:tc>
        <w:tc>
          <w:tcPr>
            <w:tcW w:w="319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AEAA6B" w14:textId="77777777" w:rsidR="00C052BF" w:rsidRPr="008264B2" w:rsidRDefault="00C052BF" w:rsidP="008A6920">
            <w:pPr>
              <w:rPr>
                <w:rFonts w:cs="Times"/>
                <w:i/>
                <w:iCs/>
              </w:rPr>
            </w:pPr>
            <w:r w:rsidRPr="008264B2">
              <w:rPr>
                <w:rFonts w:cs="Times"/>
                <w:i/>
                <w:iCs/>
              </w:rPr>
              <w:t>Step size</w:t>
            </w:r>
          </w:p>
        </w:tc>
      </w:tr>
      <w:tr w:rsidR="00C052BF" w:rsidRPr="008264B2" w14:paraId="22FFB489" w14:textId="77777777" w:rsidTr="008264B2">
        <w:tc>
          <w:tcPr>
            <w:tcW w:w="3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12933" w14:textId="77777777" w:rsidR="00C052BF" w:rsidRPr="008264B2" w:rsidRDefault="00C052BF" w:rsidP="008A6920">
            <w:pPr>
              <w:rPr>
                <w:rFonts w:cs="Times"/>
                <w:i/>
                <w:iCs/>
              </w:rPr>
            </w:pPr>
            <w:r w:rsidRPr="008264B2">
              <w:rPr>
                <w:rFonts w:cs="Times"/>
                <w:i/>
                <w:iCs/>
              </w:rPr>
              <w:t xml:space="preserve">Option 1: One value range of </w:t>
            </w:r>
            <w:proofErr w:type="spellStart"/>
            <w:r w:rsidRPr="008264B2">
              <w:rPr>
                <w:rFonts w:cs="Times"/>
                <w:i/>
                <w:iCs/>
              </w:rPr>
              <w:t>K_mac</w:t>
            </w:r>
            <w:proofErr w:type="spellEnd"/>
            <w:r w:rsidRPr="008264B2">
              <w:rPr>
                <w:rFonts w:cs="Times"/>
                <w:i/>
                <w:iCs/>
              </w:rPr>
              <w:t xml:space="preserve"> covering all scenarios.</w:t>
            </w:r>
          </w:p>
        </w:tc>
        <w:tc>
          <w:tcPr>
            <w:tcW w:w="3198" w:type="dxa"/>
            <w:tcBorders>
              <w:top w:val="nil"/>
              <w:left w:val="nil"/>
              <w:bottom w:val="single" w:sz="8" w:space="0" w:color="auto"/>
              <w:right w:val="single" w:sz="8" w:space="0" w:color="auto"/>
            </w:tcBorders>
            <w:tcMar>
              <w:top w:w="0" w:type="dxa"/>
              <w:left w:w="108" w:type="dxa"/>
              <w:bottom w:w="0" w:type="dxa"/>
              <w:right w:w="108" w:type="dxa"/>
            </w:tcMar>
            <w:hideMark/>
          </w:tcPr>
          <w:p w14:paraId="22668396" w14:textId="77777777" w:rsidR="00C052BF" w:rsidRPr="008264B2" w:rsidRDefault="00C052BF" w:rsidP="008A6920">
            <w:pPr>
              <w:rPr>
                <w:rFonts w:cs="Times"/>
                <w:i/>
                <w:iCs/>
              </w:rPr>
            </w:pPr>
            <w:r w:rsidRPr="008264B2">
              <w:rPr>
                <w:rFonts w:cs="Times"/>
                <w:i/>
                <w:iCs/>
              </w:rPr>
              <w:t xml:space="preserve">[1] – [271] </w:t>
            </w:r>
            <w:proofErr w:type="spellStart"/>
            <w:r w:rsidRPr="008264B2">
              <w:rPr>
                <w:rFonts w:cs="Times"/>
                <w:i/>
                <w:iCs/>
              </w:rPr>
              <w:t>ms</w:t>
            </w:r>
            <w:proofErr w:type="spellEnd"/>
          </w:p>
        </w:tc>
        <w:tc>
          <w:tcPr>
            <w:tcW w:w="3197" w:type="dxa"/>
            <w:tcBorders>
              <w:top w:val="nil"/>
              <w:left w:val="nil"/>
              <w:bottom w:val="single" w:sz="8" w:space="0" w:color="auto"/>
              <w:right w:val="single" w:sz="8" w:space="0" w:color="auto"/>
            </w:tcBorders>
            <w:tcMar>
              <w:top w:w="0" w:type="dxa"/>
              <w:left w:w="108" w:type="dxa"/>
              <w:bottom w:w="0" w:type="dxa"/>
              <w:right w:w="108" w:type="dxa"/>
            </w:tcMar>
            <w:hideMark/>
          </w:tcPr>
          <w:p w14:paraId="51D2E749" w14:textId="77777777" w:rsidR="00C052BF" w:rsidRPr="008264B2" w:rsidRDefault="00C052BF" w:rsidP="008A6920">
            <w:pPr>
              <w:rPr>
                <w:rFonts w:cs="Times"/>
                <w:i/>
                <w:iCs/>
              </w:rPr>
            </w:pPr>
            <w:r w:rsidRPr="008264B2">
              <w:rPr>
                <w:rFonts w:cs="Times"/>
                <w:i/>
                <w:iCs/>
              </w:rPr>
              <w:t xml:space="preserve">Same as the unit of </w:t>
            </w:r>
            <w:proofErr w:type="spellStart"/>
            <w:r w:rsidRPr="008264B2">
              <w:rPr>
                <w:rFonts w:cs="Times"/>
                <w:i/>
                <w:iCs/>
              </w:rPr>
              <w:t>K_mac</w:t>
            </w:r>
            <w:proofErr w:type="spellEnd"/>
          </w:p>
        </w:tc>
      </w:tr>
      <w:tr w:rsidR="00C052BF" w:rsidRPr="008264B2" w14:paraId="60CCBB14" w14:textId="77777777" w:rsidTr="008264B2">
        <w:tc>
          <w:tcPr>
            <w:tcW w:w="3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DBD84" w14:textId="77777777" w:rsidR="00C052BF" w:rsidRPr="008264B2" w:rsidRDefault="00C052BF" w:rsidP="008A6920">
            <w:pPr>
              <w:rPr>
                <w:rFonts w:cs="Times"/>
                <w:i/>
                <w:iCs/>
              </w:rPr>
            </w:pPr>
            <w:r w:rsidRPr="008264B2">
              <w:rPr>
                <w:rFonts w:cs="Times"/>
                <w:i/>
                <w:iCs/>
              </w:rPr>
              <w:t xml:space="preserve">Option 2: Different value ranges of </w:t>
            </w:r>
            <w:proofErr w:type="spellStart"/>
            <w:r w:rsidRPr="008264B2">
              <w:rPr>
                <w:rFonts w:cs="Times"/>
                <w:i/>
                <w:iCs/>
              </w:rPr>
              <w:t>K_mac</w:t>
            </w:r>
            <w:proofErr w:type="spellEnd"/>
            <w:r w:rsidRPr="008264B2">
              <w:rPr>
                <w:rFonts w:cs="Times"/>
                <w:i/>
                <w:iCs/>
              </w:rPr>
              <w:t xml:space="preserve"> for different scenarios.</w:t>
            </w:r>
          </w:p>
        </w:tc>
        <w:tc>
          <w:tcPr>
            <w:tcW w:w="3198" w:type="dxa"/>
            <w:tcBorders>
              <w:top w:val="nil"/>
              <w:left w:val="nil"/>
              <w:bottom w:val="single" w:sz="8" w:space="0" w:color="auto"/>
              <w:right w:val="single" w:sz="8" w:space="0" w:color="auto"/>
            </w:tcBorders>
            <w:tcMar>
              <w:top w:w="0" w:type="dxa"/>
              <w:left w:w="108" w:type="dxa"/>
              <w:bottom w:w="0" w:type="dxa"/>
              <w:right w:w="108" w:type="dxa"/>
            </w:tcMar>
            <w:hideMark/>
          </w:tcPr>
          <w:p w14:paraId="781C514F" w14:textId="77777777" w:rsidR="00C052BF" w:rsidRPr="008264B2" w:rsidRDefault="00C052BF" w:rsidP="008A6920">
            <w:pPr>
              <w:rPr>
                <w:rFonts w:cs="Times"/>
                <w:i/>
                <w:iCs/>
              </w:rPr>
            </w:pPr>
            <w:r w:rsidRPr="008264B2">
              <w:rPr>
                <w:rFonts w:cs="Times"/>
                <w:i/>
                <w:iCs/>
              </w:rPr>
              <w:t xml:space="preserve">LEO: [1] – [25] </w:t>
            </w:r>
            <w:proofErr w:type="spellStart"/>
            <w:r w:rsidRPr="008264B2">
              <w:rPr>
                <w:rFonts w:cs="Times"/>
                <w:i/>
                <w:iCs/>
              </w:rPr>
              <w:t>ms</w:t>
            </w:r>
            <w:proofErr w:type="spellEnd"/>
          </w:p>
          <w:p w14:paraId="7168342A" w14:textId="77777777" w:rsidR="00C052BF" w:rsidRPr="008264B2" w:rsidRDefault="00C052BF" w:rsidP="008A6920">
            <w:pPr>
              <w:rPr>
                <w:rFonts w:cs="Times"/>
                <w:i/>
                <w:iCs/>
              </w:rPr>
            </w:pPr>
            <w:r w:rsidRPr="008264B2">
              <w:rPr>
                <w:rFonts w:cs="Times"/>
                <w:i/>
                <w:iCs/>
              </w:rPr>
              <w:t xml:space="preserve">MEO: [1] – [198] </w:t>
            </w:r>
            <w:proofErr w:type="spellStart"/>
            <w:r w:rsidRPr="008264B2">
              <w:rPr>
                <w:rFonts w:cs="Times"/>
                <w:i/>
                <w:iCs/>
              </w:rPr>
              <w:t>ms</w:t>
            </w:r>
            <w:proofErr w:type="spellEnd"/>
          </w:p>
          <w:p w14:paraId="45A621D3" w14:textId="77777777" w:rsidR="00C052BF" w:rsidRPr="008264B2" w:rsidRDefault="00C052BF" w:rsidP="008A6920">
            <w:pPr>
              <w:rPr>
                <w:rFonts w:cs="Times"/>
                <w:i/>
                <w:iCs/>
              </w:rPr>
            </w:pPr>
            <w:r w:rsidRPr="008264B2">
              <w:rPr>
                <w:rFonts w:cs="Times"/>
                <w:i/>
                <w:iCs/>
              </w:rPr>
              <w:t xml:space="preserve">GEO: [1] – [271] </w:t>
            </w:r>
            <w:proofErr w:type="spellStart"/>
            <w:r w:rsidRPr="008264B2">
              <w:rPr>
                <w:rFonts w:cs="Times"/>
                <w:i/>
                <w:iCs/>
              </w:rPr>
              <w:t>ms</w:t>
            </w:r>
            <w:proofErr w:type="spellEnd"/>
          </w:p>
          <w:p w14:paraId="116C6B28" w14:textId="77777777" w:rsidR="00C052BF" w:rsidRPr="008264B2" w:rsidRDefault="00C052BF" w:rsidP="008A6920">
            <w:pPr>
              <w:rPr>
                <w:rFonts w:cs="Times"/>
                <w:i/>
                <w:iCs/>
              </w:rPr>
            </w:pPr>
            <w:r w:rsidRPr="008264B2">
              <w:rPr>
                <w:rFonts w:cs="Times"/>
                <w:i/>
                <w:iCs/>
              </w:rPr>
              <w:t>FFS: ATG and HAPS</w:t>
            </w:r>
          </w:p>
          <w:p w14:paraId="0757864C" w14:textId="77777777" w:rsidR="00C052BF" w:rsidRPr="008264B2" w:rsidRDefault="00C052BF" w:rsidP="008A6920">
            <w:pPr>
              <w:rPr>
                <w:rFonts w:cs="Times"/>
                <w:i/>
                <w:iCs/>
              </w:rPr>
            </w:pPr>
            <w:r w:rsidRPr="008264B2">
              <w:rPr>
                <w:rFonts w:cs="Times"/>
                <w:i/>
                <w:iCs/>
              </w:rPr>
              <w:t>FFS: How to determine the scenarios</w:t>
            </w:r>
          </w:p>
        </w:tc>
        <w:tc>
          <w:tcPr>
            <w:tcW w:w="3197" w:type="dxa"/>
            <w:tcBorders>
              <w:top w:val="nil"/>
              <w:left w:val="nil"/>
              <w:bottom w:val="single" w:sz="8" w:space="0" w:color="auto"/>
              <w:right w:val="single" w:sz="8" w:space="0" w:color="auto"/>
            </w:tcBorders>
            <w:tcMar>
              <w:top w:w="0" w:type="dxa"/>
              <w:left w:w="108" w:type="dxa"/>
              <w:bottom w:w="0" w:type="dxa"/>
              <w:right w:w="108" w:type="dxa"/>
            </w:tcMar>
            <w:hideMark/>
          </w:tcPr>
          <w:p w14:paraId="43C7BDE4" w14:textId="77777777" w:rsidR="00C052BF" w:rsidRPr="008264B2" w:rsidRDefault="00C052BF" w:rsidP="008A6920">
            <w:pPr>
              <w:rPr>
                <w:rFonts w:cs="Times"/>
                <w:i/>
                <w:iCs/>
              </w:rPr>
            </w:pPr>
            <w:r w:rsidRPr="008264B2">
              <w:rPr>
                <w:rFonts w:cs="Times"/>
                <w:i/>
                <w:iCs/>
              </w:rPr>
              <w:t xml:space="preserve">Same as the unit of </w:t>
            </w:r>
            <w:proofErr w:type="spellStart"/>
            <w:r w:rsidRPr="008264B2">
              <w:rPr>
                <w:rFonts w:cs="Times"/>
                <w:i/>
                <w:iCs/>
              </w:rPr>
              <w:t>K_mac</w:t>
            </w:r>
            <w:proofErr w:type="spellEnd"/>
          </w:p>
        </w:tc>
      </w:tr>
      <w:tr w:rsidR="00C052BF" w:rsidRPr="008264B2" w14:paraId="18274C3D" w14:textId="77777777" w:rsidTr="008264B2">
        <w:tc>
          <w:tcPr>
            <w:tcW w:w="959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1D3A5" w14:textId="77777777" w:rsidR="00C052BF" w:rsidRPr="008264B2" w:rsidRDefault="00C052BF" w:rsidP="008A6920">
            <w:pPr>
              <w:rPr>
                <w:rFonts w:cs="Times"/>
                <w:i/>
                <w:iCs/>
              </w:rPr>
            </w:pPr>
            <w:r w:rsidRPr="008264B2">
              <w:rPr>
                <w:rFonts w:cs="Times"/>
                <w:i/>
                <w:iCs/>
              </w:rPr>
              <w:t>Note 1: If deemed necessary, numbers in bracket can be further updated at RAN1#107-e.</w:t>
            </w:r>
          </w:p>
          <w:p w14:paraId="77913190" w14:textId="77777777" w:rsidR="00C052BF" w:rsidRPr="008264B2" w:rsidRDefault="00C052BF" w:rsidP="008A6920">
            <w:pPr>
              <w:rPr>
                <w:rFonts w:cs="Times"/>
                <w:i/>
                <w:iCs/>
              </w:rPr>
            </w:pPr>
            <w:r w:rsidRPr="008264B2">
              <w:rPr>
                <w:rFonts w:cs="Times"/>
                <w:i/>
                <w:iCs/>
              </w:rPr>
              <w:t xml:space="preserve">Note 2: Note that it was agreed already that when UE is not provided by network with a </w:t>
            </w:r>
            <w:proofErr w:type="spellStart"/>
            <w:r w:rsidRPr="008264B2">
              <w:rPr>
                <w:rFonts w:cs="Times"/>
                <w:i/>
                <w:iCs/>
              </w:rPr>
              <w:t>K_mac</w:t>
            </w:r>
            <w:proofErr w:type="spellEnd"/>
            <w:r w:rsidRPr="008264B2">
              <w:rPr>
                <w:rFonts w:cs="Times"/>
                <w:i/>
                <w:iCs/>
              </w:rPr>
              <w:t xml:space="preserve"> value, UE assumes </w:t>
            </w:r>
            <w:proofErr w:type="spellStart"/>
            <w:r w:rsidRPr="008264B2">
              <w:rPr>
                <w:rFonts w:cs="Times"/>
                <w:i/>
                <w:iCs/>
              </w:rPr>
              <w:t>K_mac</w:t>
            </w:r>
            <w:proofErr w:type="spellEnd"/>
            <w:r w:rsidRPr="008264B2">
              <w:rPr>
                <w:rFonts w:cs="Times"/>
                <w:i/>
                <w:iCs/>
              </w:rPr>
              <w:t xml:space="preserve"> = 0.</w:t>
            </w:r>
          </w:p>
        </w:tc>
      </w:tr>
    </w:tbl>
    <w:p w14:paraId="36A47B6E" w14:textId="77777777" w:rsidR="00C052BF" w:rsidRDefault="00C052BF" w:rsidP="008264B2">
      <w:pPr>
        <w:ind w:left="288"/>
        <w:rPr>
          <w:lang w:eastAsia="x-none"/>
        </w:rPr>
      </w:pPr>
    </w:p>
    <w:p w14:paraId="2C6C4A92" w14:textId="4451F1F9" w:rsidR="00062802" w:rsidRPr="0011392C" w:rsidRDefault="00B65689" w:rsidP="0011392C">
      <w:pPr>
        <w:widowControl w:val="0"/>
        <w:jc w:val="both"/>
        <w:rPr>
          <w:rFonts w:eastAsia="Batang"/>
          <w:bCs/>
          <w:lang w:eastAsia="zh-CN"/>
        </w:rPr>
      </w:pPr>
      <w:r w:rsidRPr="00D87B07">
        <w:rPr>
          <w:rFonts w:eastAsia="Batang"/>
          <w:bCs/>
          <w:lang w:eastAsia="zh-CN"/>
        </w:rPr>
        <w:t xml:space="preserve">In this document, we </w:t>
      </w:r>
      <w:r w:rsidR="00D36026">
        <w:rPr>
          <w:rFonts w:eastAsia="Batang"/>
          <w:bCs/>
          <w:lang w:eastAsia="zh-CN"/>
        </w:rPr>
        <w:t>discuss</w:t>
      </w:r>
      <w:r w:rsidR="00E834D3">
        <w:rPr>
          <w:rFonts w:eastAsia="Batang"/>
          <w:bCs/>
          <w:lang w:eastAsia="zh-CN"/>
        </w:rPr>
        <w:t xml:space="preserve"> </w:t>
      </w:r>
      <w:r w:rsidR="00772015">
        <w:rPr>
          <w:rFonts w:eastAsia="Batang"/>
          <w:bCs/>
          <w:lang w:eastAsia="zh-CN"/>
        </w:rPr>
        <w:t xml:space="preserve">remaining issues </w:t>
      </w:r>
      <w:bookmarkStart w:id="2" w:name="_Ref473802466"/>
      <w:bookmarkStart w:id="3" w:name="_Ref462669569"/>
      <w:r w:rsidR="003A4C0B">
        <w:rPr>
          <w:rFonts w:eastAsia="Batang"/>
          <w:bCs/>
          <w:lang w:eastAsia="zh-CN"/>
        </w:rPr>
        <w:t>for timing relationships in NTN.</w:t>
      </w:r>
    </w:p>
    <w:p w14:paraId="7CEE651A" w14:textId="0C3CA16F" w:rsidR="00512556" w:rsidRPr="006F6E33" w:rsidRDefault="00F63A2C" w:rsidP="006F6E33">
      <w:pPr>
        <w:pStyle w:val="Heading1"/>
      </w:pPr>
      <w:r>
        <w:t>Discussions</w:t>
      </w:r>
    </w:p>
    <w:p w14:paraId="1637D95B" w14:textId="47FA1CD3" w:rsidR="00912637" w:rsidRDefault="00950ED1" w:rsidP="00883FB3">
      <w:pPr>
        <w:jc w:val="both"/>
        <w:rPr>
          <w:rFonts w:cs="Times"/>
          <w:lang w:eastAsia="ja-JP"/>
        </w:rPr>
      </w:pPr>
      <w:r w:rsidRPr="00912637">
        <w:rPr>
          <w:lang w:val="en-GB"/>
        </w:rPr>
        <w:t xml:space="preserve">It has been agreed that </w:t>
      </w:r>
      <w:r w:rsidR="00223533">
        <w:rPr>
          <w:rFonts w:cs="Times"/>
        </w:rPr>
        <w:t>in response to a PDCCH order</w:t>
      </w:r>
      <w:r w:rsidR="00223533" w:rsidRPr="00912637">
        <w:rPr>
          <w:rFonts w:cs="Times"/>
        </w:rPr>
        <w:t xml:space="preserve"> </w:t>
      </w:r>
      <w:r w:rsidR="00912637" w:rsidRPr="00912637">
        <w:rPr>
          <w:rFonts w:cs="Times"/>
          <w:lang w:eastAsia="ja-JP"/>
        </w:rPr>
        <w:t xml:space="preserve">UE determines the </w:t>
      </w:r>
      <w:r w:rsidR="00912637" w:rsidRPr="00912637">
        <w:rPr>
          <w:rFonts w:cs="Times"/>
        </w:rPr>
        <w:t>next available PRACH occasion</w:t>
      </w:r>
      <w:r w:rsidR="00DA7182">
        <w:rPr>
          <w:rFonts w:cs="Times"/>
        </w:rPr>
        <w:t xml:space="preserve"> </w:t>
      </w:r>
      <w:r w:rsidR="00912637" w:rsidRPr="00912637">
        <w:rPr>
          <w:rFonts w:cs="Times"/>
        </w:rPr>
        <w:t xml:space="preserve">after uplink slot </w:t>
      </w:r>
      <m:oMath>
        <m:r>
          <m:rPr>
            <m:sty m:val="p"/>
          </m:rPr>
          <w:rPr>
            <w:rFonts w:ascii="Cambria Math" w:hAnsi="Cambria Math"/>
            <w:sz w:val="22"/>
            <w:szCs w:val="22"/>
          </w:rPr>
          <m:t>n+</m:t>
        </m:r>
        <m:sSub>
          <m:sSubPr>
            <m:ctrlPr>
              <w:rPr>
                <w:rFonts w:ascii="Cambria Math" w:hAnsi="Cambria Math" w:cs="Calibri"/>
                <w:sz w:val="22"/>
                <w:szCs w:val="22"/>
              </w:rPr>
            </m:ctrlPr>
          </m:sSubPr>
          <m:e>
            <m:r>
              <m:rPr>
                <m:sty m:val="p"/>
              </m:rPr>
              <w:rPr>
                <w:rFonts w:ascii="Cambria Math" w:hAnsi="Cambria Math"/>
                <w:sz w:val="22"/>
                <w:szCs w:val="22"/>
              </w:rPr>
              <m:t>K</m:t>
            </m:r>
          </m:e>
          <m:sub>
            <m:r>
              <m:rPr>
                <m:sty m:val="p"/>
              </m:rPr>
              <w:rPr>
                <w:rFonts w:ascii="Cambria Math" w:hAnsi="Cambria Math"/>
                <w:sz w:val="22"/>
                <w:szCs w:val="22"/>
              </w:rPr>
              <m:t>offset</m:t>
            </m:r>
          </m:sub>
        </m:sSub>
      </m:oMath>
      <w:r w:rsidR="00912637" w:rsidRPr="00912637">
        <w:rPr>
          <w:rFonts w:cs="Times"/>
        </w:rPr>
        <w:t xml:space="preserve"> to </w:t>
      </w:r>
      <w:r w:rsidR="00912637" w:rsidRPr="00912637">
        <w:rPr>
          <w:rFonts w:cs="Times"/>
          <w:lang w:eastAsia="ja-JP"/>
        </w:rPr>
        <w:t>transmit the ordered PRACH.</w:t>
      </w:r>
      <w:r w:rsidR="00883FB3">
        <w:rPr>
          <w:rFonts w:cs="Times"/>
          <w:lang w:eastAsia="ja-JP"/>
        </w:rPr>
        <w:t xml:space="preserve"> </w:t>
      </w:r>
      <w:r w:rsidR="001911D9">
        <w:rPr>
          <w:rFonts w:cs="Times"/>
          <w:lang w:eastAsia="ja-JP"/>
        </w:rPr>
        <w:t>For</w:t>
      </w:r>
      <w:r w:rsidR="00883FB3">
        <w:rPr>
          <w:rFonts w:cs="Times"/>
          <w:lang w:eastAsia="ja-JP"/>
        </w:rPr>
        <w:t xml:space="preserve"> UE</w:t>
      </w:r>
      <w:r w:rsidR="001911D9">
        <w:rPr>
          <w:rFonts w:cs="Times"/>
          <w:lang w:eastAsia="ja-JP"/>
        </w:rPr>
        <w:t xml:space="preserve">s </w:t>
      </w:r>
      <w:r w:rsidR="00883FB3">
        <w:rPr>
          <w:rFonts w:cs="Times"/>
          <w:lang w:eastAsia="ja-JP"/>
        </w:rPr>
        <w:t xml:space="preserve">configured with a UE specific </w:t>
      </w:r>
      <w:proofErr w:type="spellStart"/>
      <w:r w:rsidR="00883FB3">
        <w:rPr>
          <w:rFonts w:cs="Times"/>
          <w:lang w:eastAsia="ja-JP"/>
        </w:rPr>
        <w:t>K_offset</w:t>
      </w:r>
      <w:proofErr w:type="spellEnd"/>
      <w:r w:rsidR="00883FB3">
        <w:rPr>
          <w:rFonts w:cs="Times"/>
          <w:lang w:eastAsia="ja-JP"/>
        </w:rPr>
        <w:t xml:space="preserve">, </w:t>
      </w:r>
      <w:r w:rsidR="001911D9">
        <w:rPr>
          <w:rFonts w:cs="Times"/>
          <w:lang w:eastAsia="ja-JP"/>
        </w:rPr>
        <w:t xml:space="preserve">whether to </w:t>
      </w:r>
      <w:r w:rsidR="00C30DEB">
        <w:rPr>
          <w:rFonts w:cs="Times"/>
          <w:lang w:eastAsia="ja-JP"/>
        </w:rPr>
        <w:t xml:space="preserve">apply </w:t>
      </w:r>
      <w:r w:rsidR="001911D9">
        <w:rPr>
          <w:rFonts w:cs="Times"/>
          <w:lang w:eastAsia="ja-JP"/>
        </w:rPr>
        <w:t xml:space="preserve">the cell-specific or the UE-specific </w:t>
      </w:r>
      <w:proofErr w:type="spellStart"/>
      <w:r w:rsidR="001911D9">
        <w:rPr>
          <w:rFonts w:cs="Times"/>
          <w:lang w:eastAsia="ja-JP"/>
        </w:rPr>
        <w:t>K_offset</w:t>
      </w:r>
      <w:proofErr w:type="spellEnd"/>
      <w:r w:rsidR="001911D9">
        <w:rPr>
          <w:rFonts w:cs="Times"/>
          <w:lang w:eastAsia="ja-JP"/>
        </w:rPr>
        <w:t xml:space="preserve"> </w:t>
      </w:r>
      <w:r w:rsidR="00C30DEB">
        <w:rPr>
          <w:rFonts w:cs="Times"/>
          <w:lang w:eastAsia="ja-JP"/>
        </w:rPr>
        <w:t xml:space="preserve">is still FFS. </w:t>
      </w:r>
      <w:r w:rsidR="00F7090F">
        <w:rPr>
          <w:rFonts w:cs="Times"/>
          <w:lang w:eastAsia="ja-JP"/>
        </w:rPr>
        <w:t xml:space="preserve">Depending on </w:t>
      </w:r>
      <w:r w:rsidR="003B5A01">
        <w:rPr>
          <w:rFonts w:cs="Times"/>
          <w:lang w:eastAsia="ja-JP"/>
        </w:rPr>
        <w:t xml:space="preserve">the </w:t>
      </w:r>
      <w:r w:rsidR="00F7090F">
        <w:rPr>
          <w:rFonts w:cs="Times"/>
          <w:lang w:eastAsia="ja-JP"/>
        </w:rPr>
        <w:t xml:space="preserve">knowledge </w:t>
      </w:r>
      <w:r w:rsidR="003B5A01">
        <w:rPr>
          <w:rFonts w:cs="Times"/>
          <w:lang w:eastAsia="ja-JP"/>
        </w:rPr>
        <w:t>about</w:t>
      </w:r>
      <w:r w:rsidR="00F7090F">
        <w:rPr>
          <w:rFonts w:cs="Times"/>
          <w:lang w:eastAsia="ja-JP"/>
        </w:rPr>
        <w:t xml:space="preserve"> UE UL timing </w:t>
      </w:r>
      <w:r w:rsidR="003B5A01">
        <w:rPr>
          <w:rFonts w:cs="Times"/>
          <w:lang w:eastAsia="ja-JP"/>
        </w:rPr>
        <w:t xml:space="preserve">error, </w:t>
      </w:r>
      <w:r w:rsidR="00901924">
        <w:rPr>
          <w:rFonts w:cs="Times"/>
          <w:lang w:eastAsia="ja-JP"/>
        </w:rPr>
        <w:t xml:space="preserve">UE-specific </w:t>
      </w:r>
      <w:proofErr w:type="spellStart"/>
      <w:r w:rsidR="00901924">
        <w:rPr>
          <w:rFonts w:cs="Times"/>
          <w:lang w:eastAsia="ja-JP"/>
        </w:rPr>
        <w:t>K_offset</w:t>
      </w:r>
      <w:proofErr w:type="spellEnd"/>
      <w:r w:rsidR="00901924">
        <w:rPr>
          <w:rFonts w:cs="Times"/>
          <w:lang w:eastAsia="ja-JP"/>
        </w:rPr>
        <w:t xml:space="preserve"> may or may not be usable. </w:t>
      </w:r>
      <w:r w:rsidR="003B5A01">
        <w:rPr>
          <w:rFonts w:cs="Times"/>
          <w:lang w:eastAsia="ja-JP"/>
        </w:rPr>
        <w:t xml:space="preserve"> </w:t>
      </w:r>
      <w:r w:rsidR="00CB7CF3">
        <w:rPr>
          <w:rFonts w:cs="Times"/>
          <w:lang w:eastAsia="ja-JP"/>
        </w:rPr>
        <w:t xml:space="preserve">Hence, which of the two </w:t>
      </w:r>
      <w:proofErr w:type="spellStart"/>
      <w:r w:rsidR="00CB7CF3">
        <w:rPr>
          <w:rFonts w:cs="Times"/>
          <w:lang w:eastAsia="ja-JP"/>
        </w:rPr>
        <w:t>K_offset</w:t>
      </w:r>
      <w:proofErr w:type="spellEnd"/>
      <w:r w:rsidR="00CB7CF3">
        <w:rPr>
          <w:rFonts w:cs="Times"/>
          <w:lang w:eastAsia="ja-JP"/>
        </w:rPr>
        <w:t xml:space="preserve"> to use can be left to </w:t>
      </w:r>
      <w:r w:rsidR="00794F94">
        <w:rPr>
          <w:rFonts w:cs="Times"/>
          <w:lang w:eastAsia="ja-JP"/>
        </w:rPr>
        <w:t>network to decide. Fortunately, there are still</w:t>
      </w:r>
      <w:r w:rsidR="00F77EF5">
        <w:rPr>
          <w:rFonts w:cs="Times"/>
          <w:lang w:eastAsia="ja-JP"/>
        </w:rPr>
        <w:t xml:space="preserve"> some</w:t>
      </w:r>
      <w:r w:rsidR="00794F94">
        <w:rPr>
          <w:rFonts w:cs="Times"/>
          <w:lang w:eastAsia="ja-JP"/>
        </w:rPr>
        <w:t xml:space="preserve"> </w:t>
      </w:r>
      <w:r w:rsidR="00F77EF5">
        <w:rPr>
          <w:rFonts w:cs="Times"/>
          <w:lang w:eastAsia="ja-JP"/>
        </w:rPr>
        <w:t xml:space="preserve">unused bits in the DCI of a PDCCH order. </w:t>
      </w:r>
      <w:r w:rsidR="005A58C6">
        <w:rPr>
          <w:rFonts w:cs="Times"/>
          <w:lang w:eastAsia="ja-JP"/>
        </w:rPr>
        <w:t xml:space="preserve">If network indicates a cell-specific </w:t>
      </w:r>
      <w:proofErr w:type="spellStart"/>
      <w:r w:rsidR="005A58C6">
        <w:rPr>
          <w:rFonts w:cs="Times"/>
          <w:lang w:eastAsia="ja-JP"/>
        </w:rPr>
        <w:t>K_offset</w:t>
      </w:r>
      <w:proofErr w:type="spellEnd"/>
      <w:r w:rsidR="005A58C6">
        <w:rPr>
          <w:rFonts w:cs="Times"/>
          <w:lang w:eastAsia="ja-JP"/>
        </w:rPr>
        <w:t xml:space="preserve"> in the DCI, UE shall understand </w:t>
      </w:r>
      <w:r w:rsidR="00E53E8D">
        <w:rPr>
          <w:rFonts w:cs="Times"/>
          <w:lang w:eastAsia="ja-JP"/>
        </w:rPr>
        <w:t xml:space="preserve">that previously configured UE specific </w:t>
      </w:r>
      <w:proofErr w:type="spellStart"/>
      <w:r w:rsidR="00E53E8D">
        <w:rPr>
          <w:rFonts w:cs="Times"/>
          <w:lang w:eastAsia="ja-JP"/>
        </w:rPr>
        <w:t>K_offset</w:t>
      </w:r>
      <w:proofErr w:type="spellEnd"/>
      <w:r w:rsidR="00E53E8D">
        <w:rPr>
          <w:rFonts w:cs="Times"/>
          <w:lang w:eastAsia="ja-JP"/>
        </w:rPr>
        <w:t xml:space="preserve"> is no longer valid.</w:t>
      </w:r>
    </w:p>
    <w:p w14:paraId="4BC174F5" w14:textId="30238FF8" w:rsidR="005A58C6" w:rsidRPr="003D5F84" w:rsidRDefault="005A58C6" w:rsidP="00883FB3">
      <w:pPr>
        <w:jc w:val="both"/>
        <w:rPr>
          <w:rFonts w:cs="Times"/>
          <w:b/>
          <w:bCs/>
          <w:lang w:eastAsia="ja-JP"/>
        </w:rPr>
      </w:pPr>
      <w:r w:rsidRPr="003D5F84">
        <w:rPr>
          <w:rFonts w:cs="Times"/>
          <w:b/>
          <w:bCs/>
          <w:lang w:eastAsia="ja-JP"/>
        </w:rPr>
        <w:t>Proposal</w:t>
      </w:r>
      <w:r w:rsidR="00A670E8" w:rsidRPr="003D5F84">
        <w:rPr>
          <w:rFonts w:cs="Times"/>
          <w:b/>
          <w:bCs/>
          <w:lang w:eastAsia="ja-JP"/>
        </w:rPr>
        <w:t xml:space="preserve"> </w:t>
      </w:r>
      <w:r w:rsidR="00AF4DB0">
        <w:rPr>
          <w:rFonts w:cs="Times"/>
          <w:b/>
          <w:bCs/>
          <w:lang w:eastAsia="ja-JP"/>
        </w:rPr>
        <w:t>1</w:t>
      </w:r>
      <w:r w:rsidR="00A670E8" w:rsidRPr="003D5F84">
        <w:rPr>
          <w:rFonts w:cs="Times"/>
          <w:b/>
          <w:bCs/>
          <w:lang w:eastAsia="ja-JP"/>
        </w:rPr>
        <w:t xml:space="preserve">: </w:t>
      </w:r>
      <w:r w:rsidR="000143A8" w:rsidRPr="003D5F84">
        <w:rPr>
          <w:rFonts w:cs="Times"/>
          <w:b/>
          <w:bCs/>
          <w:lang w:eastAsia="ja-JP"/>
        </w:rPr>
        <w:t xml:space="preserve">For UEs configured with UE-specific </w:t>
      </w:r>
      <w:proofErr w:type="spellStart"/>
      <w:r w:rsidR="000143A8" w:rsidRPr="003D5F84">
        <w:rPr>
          <w:rFonts w:cs="Times"/>
          <w:b/>
          <w:bCs/>
          <w:lang w:eastAsia="ja-JP"/>
        </w:rPr>
        <w:t>K_</w:t>
      </w:r>
      <w:proofErr w:type="gramStart"/>
      <w:r w:rsidR="000143A8" w:rsidRPr="003D5F84">
        <w:rPr>
          <w:rFonts w:cs="Times"/>
          <w:b/>
          <w:bCs/>
          <w:lang w:eastAsia="ja-JP"/>
        </w:rPr>
        <w:t>offset</w:t>
      </w:r>
      <w:proofErr w:type="spellEnd"/>
      <w:r w:rsidR="000143A8" w:rsidRPr="003D5F84">
        <w:rPr>
          <w:rFonts w:cs="Times"/>
          <w:b/>
          <w:bCs/>
          <w:lang w:eastAsia="ja-JP"/>
        </w:rPr>
        <w:t xml:space="preserve">, </w:t>
      </w:r>
      <w:r w:rsidR="00A670E8" w:rsidRPr="003D5F84">
        <w:rPr>
          <w:rFonts w:cs="Times"/>
          <w:b/>
          <w:bCs/>
          <w:lang w:eastAsia="ja-JP"/>
        </w:rPr>
        <w:t xml:space="preserve"> </w:t>
      </w:r>
      <w:r w:rsidR="001521C8">
        <w:rPr>
          <w:rFonts w:cs="Times"/>
          <w:b/>
          <w:bCs/>
          <w:lang w:eastAsia="ja-JP"/>
        </w:rPr>
        <w:t>one</w:t>
      </w:r>
      <w:proofErr w:type="gramEnd"/>
      <w:r w:rsidR="00A74316" w:rsidRPr="003D5F84">
        <w:rPr>
          <w:rFonts w:cs="Times"/>
          <w:b/>
          <w:bCs/>
          <w:lang w:eastAsia="ja-JP"/>
        </w:rPr>
        <w:t xml:space="preserve"> bit </w:t>
      </w:r>
      <w:r w:rsidR="003D5F84" w:rsidRPr="003D5F84">
        <w:rPr>
          <w:rFonts w:cs="Times"/>
          <w:b/>
          <w:bCs/>
          <w:lang w:eastAsia="ja-JP"/>
        </w:rPr>
        <w:t xml:space="preserve">in the PDCCH order DCI </w:t>
      </w:r>
      <w:r w:rsidR="00A74316" w:rsidRPr="003D5F84">
        <w:rPr>
          <w:rFonts w:cs="Times"/>
          <w:b/>
          <w:bCs/>
          <w:lang w:eastAsia="ja-JP"/>
        </w:rPr>
        <w:t xml:space="preserve">is used to indicate if </w:t>
      </w:r>
      <w:r w:rsidR="00E07A44" w:rsidRPr="003D5F84">
        <w:rPr>
          <w:rFonts w:cs="Times"/>
          <w:b/>
          <w:bCs/>
          <w:lang w:eastAsia="ja-JP"/>
        </w:rPr>
        <w:t>cell-specif</w:t>
      </w:r>
      <w:r w:rsidR="000143A8" w:rsidRPr="003D5F84">
        <w:rPr>
          <w:rFonts w:cs="Times"/>
          <w:b/>
          <w:bCs/>
          <w:lang w:eastAsia="ja-JP"/>
        </w:rPr>
        <w:t>ic</w:t>
      </w:r>
      <w:r w:rsidR="00E07A44" w:rsidRPr="003D5F84">
        <w:rPr>
          <w:rFonts w:cs="Times"/>
          <w:b/>
          <w:bCs/>
          <w:lang w:eastAsia="ja-JP"/>
        </w:rPr>
        <w:t xml:space="preserve"> or UE-specific </w:t>
      </w:r>
      <w:proofErr w:type="spellStart"/>
      <w:r w:rsidR="00E07A44" w:rsidRPr="003D5F84">
        <w:rPr>
          <w:rFonts w:cs="Times"/>
          <w:b/>
          <w:bCs/>
          <w:lang w:eastAsia="ja-JP"/>
        </w:rPr>
        <w:t>K_offset</w:t>
      </w:r>
      <w:proofErr w:type="spellEnd"/>
      <w:r w:rsidR="00E07A44" w:rsidRPr="003D5F84">
        <w:rPr>
          <w:rFonts w:cs="Times"/>
          <w:b/>
          <w:bCs/>
          <w:lang w:eastAsia="ja-JP"/>
        </w:rPr>
        <w:t xml:space="preserve"> to be used.</w:t>
      </w:r>
    </w:p>
    <w:p w14:paraId="0077A50C" w14:textId="7075B13E" w:rsidR="003D5F84" w:rsidRPr="003D5F84" w:rsidRDefault="003D5F84" w:rsidP="004277B9">
      <w:pPr>
        <w:pStyle w:val="ListParagraph"/>
        <w:numPr>
          <w:ilvl w:val="0"/>
          <w:numId w:val="15"/>
        </w:numPr>
        <w:jc w:val="both"/>
        <w:rPr>
          <w:rFonts w:eastAsia="SimSun" w:cs="Times"/>
          <w:b/>
          <w:bCs/>
          <w:strike/>
          <w:szCs w:val="20"/>
          <w:lang w:eastAsia="x-none"/>
        </w:rPr>
      </w:pPr>
      <w:r w:rsidRPr="003D5F84">
        <w:rPr>
          <w:rFonts w:cs="Times"/>
          <w:b/>
          <w:bCs/>
          <w:lang w:eastAsia="ja-JP"/>
        </w:rPr>
        <w:t xml:space="preserve">If cell-specific </w:t>
      </w:r>
      <w:proofErr w:type="spellStart"/>
      <w:r w:rsidRPr="003D5F84">
        <w:rPr>
          <w:rFonts w:cs="Times"/>
          <w:b/>
          <w:bCs/>
          <w:lang w:eastAsia="ja-JP"/>
        </w:rPr>
        <w:t>K_offset</w:t>
      </w:r>
      <w:proofErr w:type="spellEnd"/>
      <w:r w:rsidRPr="003D5F84">
        <w:rPr>
          <w:rFonts w:cs="Times"/>
          <w:b/>
          <w:bCs/>
          <w:lang w:eastAsia="ja-JP"/>
        </w:rPr>
        <w:t xml:space="preserve"> is indicated, UE -specific </w:t>
      </w:r>
      <w:proofErr w:type="spellStart"/>
      <w:r w:rsidRPr="003D5F84">
        <w:rPr>
          <w:rFonts w:cs="Times"/>
          <w:b/>
          <w:bCs/>
          <w:lang w:eastAsia="ja-JP"/>
        </w:rPr>
        <w:t>K_offset</w:t>
      </w:r>
      <w:proofErr w:type="spellEnd"/>
      <w:r w:rsidRPr="003D5F84">
        <w:rPr>
          <w:rFonts w:cs="Times"/>
          <w:b/>
          <w:bCs/>
          <w:lang w:eastAsia="ja-JP"/>
        </w:rPr>
        <w:t xml:space="preserve"> is no longer valid until reconfigured.</w:t>
      </w:r>
    </w:p>
    <w:p w14:paraId="02A8CE5D" w14:textId="779A37BF" w:rsidR="00A47E3D" w:rsidRPr="00B530B4" w:rsidRDefault="00A47E3D" w:rsidP="00D87B07">
      <w:pPr>
        <w:widowControl w:val="0"/>
        <w:jc w:val="both"/>
        <w:rPr>
          <w:b/>
          <w:bCs/>
          <w:lang w:val="en-GB"/>
        </w:rPr>
      </w:pPr>
    </w:p>
    <w:p w14:paraId="07F497A7" w14:textId="22282541" w:rsidR="007C7A67" w:rsidRDefault="000B5CFA" w:rsidP="00D87B07">
      <w:pPr>
        <w:widowControl w:val="0"/>
        <w:jc w:val="both"/>
        <w:rPr>
          <w:lang w:val="en-GB"/>
        </w:rPr>
      </w:pPr>
      <w:r>
        <w:rPr>
          <w:lang w:val="en-GB"/>
        </w:rPr>
        <w:t>Before any UL transmission</w:t>
      </w:r>
      <w:r w:rsidR="005872C4">
        <w:rPr>
          <w:lang w:val="en-GB"/>
        </w:rPr>
        <w:t xml:space="preserve"> in GEO, LEO, and MEO</w:t>
      </w:r>
      <w:r>
        <w:rPr>
          <w:lang w:val="en-GB"/>
        </w:rPr>
        <w:t xml:space="preserve">, UE needs to read </w:t>
      </w:r>
      <w:r w:rsidR="005872C4">
        <w:rPr>
          <w:lang w:val="en-GB"/>
        </w:rPr>
        <w:t>ephemeris</w:t>
      </w:r>
      <w:r w:rsidR="00E7337D">
        <w:rPr>
          <w:lang w:val="en-GB"/>
        </w:rPr>
        <w:t xml:space="preserve">. From the ephemeris, UE knows the deployment scenario and thus the value ranges of the </w:t>
      </w:r>
      <w:proofErr w:type="spellStart"/>
      <w:r w:rsidR="00E7337D">
        <w:rPr>
          <w:lang w:val="en-GB"/>
        </w:rPr>
        <w:t>K_offset</w:t>
      </w:r>
      <w:proofErr w:type="spellEnd"/>
      <w:r w:rsidR="00E7337D">
        <w:rPr>
          <w:lang w:val="en-GB"/>
        </w:rPr>
        <w:t xml:space="preserve"> </w:t>
      </w:r>
      <w:r w:rsidR="00CF2D12">
        <w:rPr>
          <w:lang w:val="en-GB"/>
        </w:rPr>
        <w:t xml:space="preserve">if different values ranges are supported. </w:t>
      </w:r>
      <w:r w:rsidR="000821A4">
        <w:rPr>
          <w:lang w:val="en-GB"/>
        </w:rPr>
        <w:t xml:space="preserve">Hence Option 2 of the </w:t>
      </w:r>
      <w:proofErr w:type="spellStart"/>
      <w:r w:rsidR="000821A4">
        <w:rPr>
          <w:lang w:val="en-GB"/>
        </w:rPr>
        <w:t>Koffset</w:t>
      </w:r>
      <w:proofErr w:type="spellEnd"/>
      <w:r w:rsidR="000821A4">
        <w:rPr>
          <w:lang w:val="en-GB"/>
        </w:rPr>
        <w:t xml:space="preserve"> value ranges can be supported. In addition, </w:t>
      </w:r>
      <w:r w:rsidR="00ED644E">
        <w:rPr>
          <w:lang w:val="en-GB"/>
        </w:rPr>
        <w:t>it is desirable</w:t>
      </w:r>
      <w:r w:rsidR="000821A4">
        <w:rPr>
          <w:lang w:val="en-GB"/>
        </w:rPr>
        <w:t xml:space="preserve"> to </w:t>
      </w:r>
      <w:r w:rsidR="00A45269">
        <w:rPr>
          <w:lang w:val="en-GB"/>
        </w:rPr>
        <w:t>make full use of the range for a given number of bits.</w:t>
      </w:r>
    </w:p>
    <w:p w14:paraId="0FC20DC1" w14:textId="0713D883" w:rsidR="00A45269" w:rsidRPr="006E5D67" w:rsidRDefault="00A45269" w:rsidP="00A45269">
      <w:pPr>
        <w:widowControl w:val="0"/>
        <w:jc w:val="both"/>
        <w:rPr>
          <w:rFonts w:cs="Times"/>
          <w:b/>
          <w:bCs/>
        </w:rPr>
      </w:pPr>
      <w:r w:rsidRPr="006E5D67">
        <w:rPr>
          <w:b/>
          <w:bCs/>
          <w:lang w:val="en-GB"/>
        </w:rPr>
        <w:t>Proposal 2</w:t>
      </w:r>
      <w:r w:rsidR="00724BD4">
        <w:rPr>
          <w:b/>
          <w:bCs/>
          <w:lang w:val="en-GB"/>
        </w:rPr>
        <w:t>:</w:t>
      </w:r>
      <w:r w:rsidRPr="006E5D67">
        <w:rPr>
          <w:b/>
          <w:bCs/>
          <w:lang w:val="en-GB"/>
        </w:rPr>
        <w:t xml:space="preserve"> </w:t>
      </w:r>
      <w:r w:rsidRPr="006E5D67">
        <w:rPr>
          <w:rFonts w:cs="Times"/>
          <w:b/>
          <w:bCs/>
        </w:rPr>
        <w:t xml:space="preserve">The </w:t>
      </w:r>
      <w:r w:rsidRPr="006E5D67">
        <w:rPr>
          <w:rFonts w:cs="Times"/>
          <w:b/>
          <w:bCs/>
        </w:rPr>
        <w:t>value range</w:t>
      </w:r>
      <w:r w:rsidR="00B9610E" w:rsidRPr="006E5D67">
        <w:rPr>
          <w:rFonts w:cs="Times"/>
          <w:b/>
          <w:bCs/>
        </w:rPr>
        <w:t>s</w:t>
      </w:r>
      <w:r w:rsidRPr="006E5D67">
        <w:rPr>
          <w:rFonts w:cs="Times"/>
          <w:b/>
          <w:bCs/>
        </w:rPr>
        <w:t xml:space="preserve"> of </w:t>
      </w:r>
      <w:proofErr w:type="spellStart"/>
      <w:r w:rsidRPr="006E5D67">
        <w:rPr>
          <w:rFonts w:cs="Times"/>
          <w:b/>
          <w:bCs/>
        </w:rPr>
        <w:t>K_offset</w:t>
      </w:r>
      <w:proofErr w:type="spellEnd"/>
      <w:r w:rsidR="00991BFB" w:rsidRPr="006E5D67">
        <w:rPr>
          <w:rFonts w:cs="Times"/>
          <w:b/>
          <w:bCs/>
        </w:rPr>
        <w:t xml:space="preserve"> </w:t>
      </w:r>
      <w:proofErr w:type="gramStart"/>
      <w:r w:rsidR="00B9610E" w:rsidRPr="006E5D67">
        <w:rPr>
          <w:rFonts w:cs="Times"/>
          <w:b/>
          <w:bCs/>
        </w:rPr>
        <w:t>are</w:t>
      </w:r>
      <w:proofErr w:type="gramEnd"/>
      <w:r w:rsidR="00B9610E" w:rsidRPr="006E5D67">
        <w:rPr>
          <w:rFonts w:cs="Times"/>
          <w:b/>
          <w:bCs/>
        </w:rPr>
        <w:t xml:space="preserve"> </w:t>
      </w:r>
    </w:p>
    <w:p w14:paraId="7A181066" w14:textId="6ACC1C63" w:rsidR="009019FD" w:rsidRPr="006E5D67" w:rsidRDefault="009019FD" w:rsidP="004277B9">
      <w:pPr>
        <w:pStyle w:val="ListParagraph"/>
        <w:widowControl w:val="0"/>
        <w:numPr>
          <w:ilvl w:val="0"/>
          <w:numId w:val="15"/>
        </w:numPr>
        <w:jc w:val="both"/>
        <w:rPr>
          <w:b/>
          <w:bCs/>
          <w:lang w:val="en-GB"/>
        </w:rPr>
      </w:pPr>
      <w:r w:rsidRPr="006E5D67">
        <w:rPr>
          <w:b/>
          <w:bCs/>
          <w:lang w:val="en-GB"/>
        </w:rPr>
        <w:t>LEO</w:t>
      </w:r>
      <w:r w:rsidR="000062F8" w:rsidRPr="006E5D67">
        <w:rPr>
          <w:b/>
          <w:bCs/>
          <w:lang w:val="en-GB"/>
        </w:rPr>
        <w:t>: 0-</w:t>
      </w:r>
      <w:r w:rsidR="00A77A86" w:rsidRPr="006E5D67">
        <w:rPr>
          <w:b/>
          <w:bCs/>
          <w:lang w:val="en-GB"/>
        </w:rPr>
        <w:t xml:space="preserve">63 </w:t>
      </w:r>
      <w:proofErr w:type="spellStart"/>
      <w:r w:rsidR="00A77A86" w:rsidRPr="006E5D67">
        <w:rPr>
          <w:b/>
          <w:bCs/>
          <w:lang w:val="en-GB"/>
        </w:rPr>
        <w:t>ms</w:t>
      </w:r>
      <w:proofErr w:type="spellEnd"/>
    </w:p>
    <w:p w14:paraId="3369F535" w14:textId="0340F699" w:rsidR="00A77A86" w:rsidRPr="006E5D67" w:rsidRDefault="00A77A86" w:rsidP="004277B9">
      <w:pPr>
        <w:pStyle w:val="ListParagraph"/>
        <w:widowControl w:val="0"/>
        <w:numPr>
          <w:ilvl w:val="0"/>
          <w:numId w:val="15"/>
        </w:numPr>
        <w:jc w:val="both"/>
        <w:rPr>
          <w:b/>
          <w:bCs/>
          <w:lang w:val="en-GB"/>
        </w:rPr>
      </w:pPr>
      <w:r w:rsidRPr="006E5D67">
        <w:rPr>
          <w:b/>
          <w:bCs/>
          <w:lang w:val="en-GB"/>
        </w:rPr>
        <w:t>MEO:</w:t>
      </w:r>
      <w:r w:rsidR="001B5137">
        <w:rPr>
          <w:b/>
          <w:bCs/>
          <w:lang w:val="en-GB"/>
        </w:rPr>
        <w:t xml:space="preserve"> </w:t>
      </w:r>
      <w:r w:rsidR="00DE5559" w:rsidRPr="006E5D67">
        <w:rPr>
          <w:b/>
          <w:bCs/>
          <w:lang w:val="en-GB"/>
        </w:rPr>
        <w:t>64-</w:t>
      </w:r>
      <w:r w:rsidR="003A1A42" w:rsidRPr="006E5D67">
        <w:rPr>
          <w:b/>
          <w:bCs/>
          <w:lang w:val="en-GB"/>
        </w:rPr>
        <w:t xml:space="preserve">575 </w:t>
      </w:r>
      <w:proofErr w:type="spellStart"/>
      <w:r w:rsidR="003A1A42" w:rsidRPr="006E5D67">
        <w:rPr>
          <w:b/>
          <w:bCs/>
          <w:lang w:val="en-GB"/>
        </w:rPr>
        <w:t>ms</w:t>
      </w:r>
      <w:proofErr w:type="spellEnd"/>
    </w:p>
    <w:p w14:paraId="3638FA46" w14:textId="0654FA98" w:rsidR="00482F82" w:rsidRPr="006E5D67" w:rsidRDefault="00482F82" w:rsidP="004277B9">
      <w:pPr>
        <w:pStyle w:val="ListParagraph"/>
        <w:widowControl w:val="0"/>
        <w:numPr>
          <w:ilvl w:val="0"/>
          <w:numId w:val="15"/>
        </w:numPr>
        <w:jc w:val="both"/>
        <w:rPr>
          <w:b/>
          <w:bCs/>
          <w:lang w:val="en-GB"/>
        </w:rPr>
      </w:pPr>
      <w:r w:rsidRPr="006E5D67">
        <w:rPr>
          <w:b/>
          <w:bCs/>
          <w:lang w:val="en-GB"/>
        </w:rPr>
        <w:t xml:space="preserve">GEO: </w:t>
      </w:r>
      <w:r w:rsidR="008D7657" w:rsidRPr="006E5D67">
        <w:rPr>
          <w:b/>
          <w:bCs/>
          <w:lang w:val="en-GB"/>
        </w:rPr>
        <w:t>4</w:t>
      </w:r>
      <w:r w:rsidR="001C75F4">
        <w:rPr>
          <w:b/>
          <w:bCs/>
          <w:lang w:val="en-GB"/>
        </w:rPr>
        <w:t>79</w:t>
      </w:r>
      <w:r w:rsidR="008D7657" w:rsidRPr="006E5D67">
        <w:rPr>
          <w:b/>
          <w:bCs/>
          <w:lang w:val="en-GB"/>
        </w:rPr>
        <w:t>-</w:t>
      </w:r>
      <w:r w:rsidR="0052711B" w:rsidRPr="006E5D67">
        <w:rPr>
          <w:b/>
          <w:bCs/>
          <w:lang w:val="en-GB"/>
        </w:rPr>
        <w:t>54</w:t>
      </w:r>
      <w:r w:rsidR="001C75F4">
        <w:rPr>
          <w:b/>
          <w:bCs/>
          <w:lang w:val="en-GB"/>
        </w:rPr>
        <w:t>2</w:t>
      </w:r>
      <w:r w:rsidR="0052711B" w:rsidRPr="006E5D67">
        <w:rPr>
          <w:b/>
          <w:bCs/>
          <w:lang w:val="en-GB"/>
        </w:rPr>
        <w:t xml:space="preserve"> </w:t>
      </w:r>
      <w:proofErr w:type="spellStart"/>
      <w:r w:rsidR="0052711B" w:rsidRPr="006E5D67">
        <w:rPr>
          <w:b/>
          <w:bCs/>
          <w:lang w:val="en-GB"/>
        </w:rPr>
        <w:t>ms</w:t>
      </w:r>
      <w:proofErr w:type="spellEnd"/>
    </w:p>
    <w:p w14:paraId="31DC92C4" w14:textId="0C8F4EA2" w:rsidR="0052711B" w:rsidRPr="006E5D67" w:rsidRDefault="0052711B" w:rsidP="004277B9">
      <w:pPr>
        <w:pStyle w:val="ListParagraph"/>
        <w:widowControl w:val="0"/>
        <w:numPr>
          <w:ilvl w:val="0"/>
          <w:numId w:val="15"/>
        </w:numPr>
        <w:jc w:val="both"/>
        <w:rPr>
          <w:b/>
          <w:bCs/>
          <w:lang w:val="en-GB"/>
        </w:rPr>
      </w:pPr>
      <w:r w:rsidRPr="006E5D67">
        <w:rPr>
          <w:b/>
          <w:bCs/>
          <w:lang w:val="en-GB"/>
        </w:rPr>
        <w:t xml:space="preserve">FFS </w:t>
      </w:r>
      <w:r w:rsidR="006E5D67" w:rsidRPr="006E5D67">
        <w:rPr>
          <w:b/>
          <w:bCs/>
          <w:lang w:val="en-GB"/>
        </w:rPr>
        <w:t>ATG and HAPS</w:t>
      </w:r>
    </w:p>
    <w:p w14:paraId="1F31B1C4" w14:textId="7545FC5D" w:rsidR="00A45269" w:rsidRDefault="00A45269" w:rsidP="00D87B07">
      <w:pPr>
        <w:widowControl w:val="0"/>
        <w:jc w:val="both"/>
        <w:rPr>
          <w:lang w:val="en-GB"/>
        </w:rPr>
      </w:pPr>
    </w:p>
    <w:p w14:paraId="18EF606B" w14:textId="17A031D8" w:rsidR="005C35B4" w:rsidRDefault="005C35B4" w:rsidP="00D87B07">
      <w:pPr>
        <w:widowControl w:val="0"/>
        <w:jc w:val="both"/>
        <w:rPr>
          <w:lang w:val="en-GB"/>
        </w:rPr>
      </w:pPr>
      <w:r>
        <w:rPr>
          <w:lang w:val="en-GB"/>
        </w:rPr>
        <w:t xml:space="preserve">For </w:t>
      </w:r>
      <w:proofErr w:type="spellStart"/>
      <w:r>
        <w:rPr>
          <w:lang w:val="en-GB"/>
        </w:rPr>
        <w:t>Kmac</w:t>
      </w:r>
      <w:proofErr w:type="spellEnd"/>
      <w:r>
        <w:rPr>
          <w:lang w:val="en-GB"/>
        </w:rPr>
        <w:t xml:space="preserve">, there is no need to have different </w:t>
      </w:r>
      <w:r w:rsidR="004277B9">
        <w:rPr>
          <w:lang w:val="en-GB"/>
        </w:rPr>
        <w:t>value ranges.</w:t>
      </w:r>
    </w:p>
    <w:p w14:paraId="77A4E503" w14:textId="7947B334" w:rsidR="004277B9" w:rsidRPr="00907F34" w:rsidRDefault="004277B9" w:rsidP="00D87B07">
      <w:pPr>
        <w:widowControl w:val="0"/>
        <w:jc w:val="both"/>
        <w:rPr>
          <w:b/>
          <w:bCs/>
          <w:lang w:val="en-GB"/>
        </w:rPr>
      </w:pPr>
      <w:r w:rsidRPr="00907F34">
        <w:rPr>
          <w:b/>
          <w:bCs/>
          <w:lang w:val="en-GB"/>
        </w:rPr>
        <w:t xml:space="preserve">Proposal 3: For the value range of </w:t>
      </w:r>
      <w:proofErr w:type="spellStart"/>
      <w:r w:rsidRPr="00907F34">
        <w:rPr>
          <w:b/>
          <w:bCs/>
          <w:lang w:val="en-GB"/>
        </w:rPr>
        <w:t>Kmac</w:t>
      </w:r>
      <w:proofErr w:type="spellEnd"/>
      <w:r w:rsidRPr="00907F34">
        <w:rPr>
          <w:b/>
          <w:bCs/>
          <w:lang w:val="en-GB"/>
        </w:rPr>
        <w:t>, Option 1 is supported.</w:t>
      </w:r>
    </w:p>
    <w:p w14:paraId="789ADC0A" w14:textId="77777777" w:rsidR="00A45269" w:rsidRDefault="00A45269" w:rsidP="00D87B07">
      <w:pPr>
        <w:widowControl w:val="0"/>
        <w:jc w:val="both"/>
      </w:pPr>
    </w:p>
    <w:p w14:paraId="7D7E3419" w14:textId="4006968D" w:rsidR="00535B74" w:rsidRDefault="00535B74" w:rsidP="00762531">
      <w:pPr>
        <w:pStyle w:val="Heading1"/>
        <w:rPr>
          <w:color w:val="000000" w:themeColor="text1"/>
        </w:rPr>
      </w:pPr>
      <w:r w:rsidRPr="00535B74">
        <w:rPr>
          <w:color w:val="000000" w:themeColor="text1"/>
        </w:rPr>
        <w:t>Conclusions</w:t>
      </w:r>
    </w:p>
    <w:p w14:paraId="61870971" w14:textId="06472680" w:rsidR="00A6404A" w:rsidRDefault="00E318B6" w:rsidP="00E318B6">
      <w:pPr>
        <w:rPr>
          <w:lang w:val="en-GB"/>
        </w:rPr>
      </w:pPr>
      <w:r>
        <w:rPr>
          <w:lang w:val="en-GB"/>
        </w:rPr>
        <w:t xml:space="preserve">In this contribution, we </w:t>
      </w:r>
      <w:r w:rsidR="00E834D3">
        <w:rPr>
          <w:lang w:val="en-GB"/>
        </w:rPr>
        <w:t xml:space="preserve">have </w:t>
      </w:r>
      <w:r>
        <w:rPr>
          <w:lang w:val="en-GB"/>
        </w:rPr>
        <w:t xml:space="preserve">discussed </w:t>
      </w:r>
      <w:r w:rsidR="001521C8">
        <w:rPr>
          <w:lang w:val="en-GB"/>
        </w:rPr>
        <w:t xml:space="preserve">several remaining issues concerning timing relationships </w:t>
      </w:r>
      <w:r w:rsidR="00FE466A">
        <w:rPr>
          <w:lang w:val="en-GB"/>
        </w:rPr>
        <w:t xml:space="preserve">with </w:t>
      </w:r>
      <w:r w:rsidR="001521C8">
        <w:rPr>
          <w:lang w:val="en-GB"/>
        </w:rPr>
        <w:t xml:space="preserve">the </w:t>
      </w:r>
      <w:r w:rsidR="00FE466A">
        <w:rPr>
          <w:lang w:val="en-GB"/>
        </w:rPr>
        <w:t>following propos</w:t>
      </w:r>
      <w:r w:rsidR="007C0967">
        <w:rPr>
          <w:lang w:val="en-GB"/>
        </w:rPr>
        <w:t>als:</w:t>
      </w:r>
    </w:p>
    <w:p w14:paraId="0359F9E9" w14:textId="77777777" w:rsidR="004E26D3" w:rsidRPr="003D5F84" w:rsidRDefault="004E26D3" w:rsidP="004E26D3">
      <w:pPr>
        <w:jc w:val="both"/>
        <w:rPr>
          <w:rFonts w:cs="Times"/>
          <w:b/>
          <w:bCs/>
          <w:lang w:eastAsia="ja-JP"/>
        </w:rPr>
      </w:pPr>
      <w:r w:rsidRPr="003D5F84">
        <w:rPr>
          <w:rFonts w:cs="Times"/>
          <w:b/>
          <w:bCs/>
          <w:lang w:eastAsia="ja-JP"/>
        </w:rPr>
        <w:t xml:space="preserve">Proposal </w:t>
      </w:r>
      <w:r>
        <w:rPr>
          <w:rFonts w:cs="Times"/>
          <w:b/>
          <w:bCs/>
          <w:lang w:eastAsia="ja-JP"/>
        </w:rPr>
        <w:t>1</w:t>
      </w:r>
      <w:r w:rsidRPr="003D5F84">
        <w:rPr>
          <w:rFonts w:cs="Times"/>
          <w:b/>
          <w:bCs/>
          <w:lang w:eastAsia="ja-JP"/>
        </w:rPr>
        <w:t xml:space="preserve">: For UEs configured with UE-specific </w:t>
      </w:r>
      <w:proofErr w:type="spellStart"/>
      <w:r w:rsidRPr="003D5F84">
        <w:rPr>
          <w:rFonts w:cs="Times"/>
          <w:b/>
          <w:bCs/>
          <w:lang w:eastAsia="ja-JP"/>
        </w:rPr>
        <w:t>K_</w:t>
      </w:r>
      <w:proofErr w:type="gramStart"/>
      <w:r w:rsidRPr="003D5F84">
        <w:rPr>
          <w:rFonts w:cs="Times"/>
          <w:b/>
          <w:bCs/>
          <w:lang w:eastAsia="ja-JP"/>
        </w:rPr>
        <w:t>offset</w:t>
      </w:r>
      <w:proofErr w:type="spellEnd"/>
      <w:r w:rsidRPr="003D5F84">
        <w:rPr>
          <w:rFonts w:cs="Times"/>
          <w:b/>
          <w:bCs/>
          <w:lang w:eastAsia="ja-JP"/>
        </w:rPr>
        <w:t xml:space="preserve">,  </w:t>
      </w:r>
      <w:r>
        <w:rPr>
          <w:rFonts w:cs="Times"/>
          <w:b/>
          <w:bCs/>
          <w:lang w:eastAsia="ja-JP"/>
        </w:rPr>
        <w:t>one</w:t>
      </w:r>
      <w:proofErr w:type="gramEnd"/>
      <w:r w:rsidRPr="003D5F84">
        <w:rPr>
          <w:rFonts w:cs="Times"/>
          <w:b/>
          <w:bCs/>
          <w:lang w:eastAsia="ja-JP"/>
        </w:rPr>
        <w:t xml:space="preserve"> bit in the PDCCH order DCI is used to indicate if cell-specific or UE-specific </w:t>
      </w:r>
      <w:proofErr w:type="spellStart"/>
      <w:r w:rsidRPr="003D5F84">
        <w:rPr>
          <w:rFonts w:cs="Times"/>
          <w:b/>
          <w:bCs/>
          <w:lang w:eastAsia="ja-JP"/>
        </w:rPr>
        <w:t>K_offset</w:t>
      </w:r>
      <w:proofErr w:type="spellEnd"/>
      <w:r w:rsidRPr="003D5F84">
        <w:rPr>
          <w:rFonts w:cs="Times"/>
          <w:b/>
          <w:bCs/>
          <w:lang w:eastAsia="ja-JP"/>
        </w:rPr>
        <w:t xml:space="preserve"> to be used.</w:t>
      </w:r>
    </w:p>
    <w:p w14:paraId="2DD5058F" w14:textId="629A3A64" w:rsidR="004E26D3" w:rsidRPr="004E26D3" w:rsidRDefault="004E26D3" w:rsidP="004E26D3">
      <w:pPr>
        <w:pStyle w:val="ListParagraph"/>
        <w:numPr>
          <w:ilvl w:val="0"/>
          <w:numId w:val="15"/>
        </w:numPr>
        <w:jc w:val="both"/>
        <w:rPr>
          <w:rFonts w:eastAsia="SimSun" w:cs="Times"/>
          <w:b/>
          <w:bCs/>
          <w:strike/>
          <w:szCs w:val="20"/>
          <w:lang w:eastAsia="x-none"/>
        </w:rPr>
      </w:pPr>
      <w:r w:rsidRPr="003D5F84">
        <w:rPr>
          <w:rFonts w:cs="Times"/>
          <w:b/>
          <w:bCs/>
          <w:lang w:eastAsia="ja-JP"/>
        </w:rPr>
        <w:t xml:space="preserve">If cell-specific </w:t>
      </w:r>
      <w:proofErr w:type="spellStart"/>
      <w:r w:rsidRPr="003D5F84">
        <w:rPr>
          <w:rFonts w:cs="Times"/>
          <w:b/>
          <w:bCs/>
          <w:lang w:eastAsia="ja-JP"/>
        </w:rPr>
        <w:t>K_offset</w:t>
      </w:r>
      <w:proofErr w:type="spellEnd"/>
      <w:r w:rsidRPr="003D5F84">
        <w:rPr>
          <w:rFonts w:cs="Times"/>
          <w:b/>
          <w:bCs/>
          <w:lang w:eastAsia="ja-JP"/>
        </w:rPr>
        <w:t xml:space="preserve"> is indicated, UE -specific </w:t>
      </w:r>
      <w:proofErr w:type="spellStart"/>
      <w:r w:rsidRPr="003D5F84">
        <w:rPr>
          <w:rFonts w:cs="Times"/>
          <w:b/>
          <w:bCs/>
          <w:lang w:eastAsia="ja-JP"/>
        </w:rPr>
        <w:t>K_offset</w:t>
      </w:r>
      <w:proofErr w:type="spellEnd"/>
      <w:r w:rsidRPr="003D5F84">
        <w:rPr>
          <w:rFonts w:cs="Times"/>
          <w:b/>
          <w:bCs/>
          <w:lang w:eastAsia="ja-JP"/>
        </w:rPr>
        <w:t xml:space="preserve"> is no longer valid until reconfigured.</w:t>
      </w:r>
    </w:p>
    <w:p w14:paraId="51BEECD0" w14:textId="4BE42DFF" w:rsidR="004E26D3" w:rsidRDefault="004E26D3" w:rsidP="00724BD4">
      <w:pPr>
        <w:jc w:val="both"/>
        <w:rPr>
          <w:rFonts w:cs="Times"/>
          <w:b/>
          <w:bCs/>
          <w:strike/>
          <w:lang w:eastAsia="x-none"/>
        </w:rPr>
      </w:pPr>
    </w:p>
    <w:p w14:paraId="2DBA3286" w14:textId="77777777" w:rsidR="00724BD4" w:rsidRPr="006E5D67" w:rsidRDefault="00724BD4" w:rsidP="00724BD4">
      <w:pPr>
        <w:widowControl w:val="0"/>
        <w:jc w:val="both"/>
        <w:rPr>
          <w:rFonts w:cs="Times"/>
          <w:b/>
          <w:bCs/>
        </w:rPr>
      </w:pPr>
      <w:r w:rsidRPr="006E5D67">
        <w:rPr>
          <w:b/>
          <w:bCs/>
          <w:lang w:val="en-GB"/>
        </w:rPr>
        <w:t xml:space="preserve">Proposal 2 </w:t>
      </w:r>
      <w:r w:rsidRPr="006E5D67">
        <w:rPr>
          <w:rFonts w:cs="Times"/>
          <w:b/>
          <w:bCs/>
        </w:rPr>
        <w:t xml:space="preserve">The value ranges of </w:t>
      </w:r>
      <w:proofErr w:type="spellStart"/>
      <w:r w:rsidRPr="006E5D67">
        <w:rPr>
          <w:rFonts w:cs="Times"/>
          <w:b/>
          <w:bCs/>
        </w:rPr>
        <w:t>K_offset</w:t>
      </w:r>
      <w:proofErr w:type="spellEnd"/>
      <w:r w:rsidRPr="006E5D67">
        <w:rPr>
          <w:rFonts w:cs="Times"/>
          <w:b/>
          <w:bCs/>
        </w:rPr>
        <w:t xml:space="preserve"> </w:t>
      </w:r>
      <w:proofErr w:type="gramStart"/>
      <w:r w:rsidRPr="006E5D67">
        <w:rPr>
          <w:rFonts w:cs="Times"/>
          <w:b/>
          <w:bCs/>
        </w:rPr>
        <w:t>are</w:t>
      </w:r>
      <w:proofErr w:type="gramEnd"/>
      <w:r w:rsidRPr="006E5D67">
        <w:rPr>
          <w:rFonts w:cs="Times"/>
          <w:b/>
          <w:bCs/>
        </w:rPr>
        <w:t xml:space="preserve"> </w:t>
      </w:r>
    </w:p>
    <w:p w14:paraId="5B30FA2C" w14:textId="77777777" w:rsidR="00724BD4" w:rsidRPr="006E5D67" w:rsidRDefault="00724BD4" w:rsidP="00724BD4">
      <w:pPr>
        <w:pStyle w:val="ListParagraph"/>
        <w:widowControl w:val="0"/>
        <w:numPr>
          <w:ilvl w:val="0"/>
          <w:numId w:val="15"/>
        </w:numPr>
        <w:jc w:val="both"/>
        <w:rPr>
          <w:b/>
          <w:bCs/>
          <w:lang w:val="en-GB"/>
        </w:rPr>
      </w:pPr>
      <w:r w:rsidRPr="006E5D67">
        <w:rPr>
          <w:b/>
          <w:bCs/>
          <w:lang w:val="en-GB"/>
        </w:rPr>
        <w:t xml:space="preserve">LEO: 0-63 </w:t>
      </w:r>
      <w:proofErr w:type="spellStart"/>
      <w:r w:rsidRPr="006E5D67">
        <w:rPr>
          <w:b/>
          <w:bCs/>
          <w:lang w:val="en-GB"/>
        </w:rPr>
        <w:t>ms</w:t>
      </w:r>
      <w:proofErr w:type="spellEnd"/>
    </w:p>
    <w:p w14:paraId="00FA4C5F" w14:textId="77777777" w:rsidR="00724BD4" w:rsidRPr="006E5D67" w:rsidRDefault="00724BD4" w:rsidP="00724BD4">
      <w:pPr>
        <w:pStyle w:val="ListParagraph"/>
        <w:widowControl w:val="0"/>
        <w:numPr>
          <w:ilvl w:val="0"/>
          <w:numId w:val="15"/>
        </w:numPr>
        <w:jc w:val="both"/>
        <w:rPr>
          <w:b/>
          <w:bCs/>
          <w:lang w:val="en-GB"/>
        </w:rPr>
      </w:pPr>
      <w:r w:rsidRPr="006E5D67">
        <w:rPr>
          <w:b/>
          <w:bCs/>
          <w:lang w:val="en-GB"/>
        </w:rPr>
        <w:t>MEO:</w:t>
      </w:r>
      <w:r>
        <w:rPr>
          <w:b/>
          <w:bCs/>
          <w:lang w:val="en-GB"/>
        </w:rPr>
        <w:t xml:space="preserve"> </w:t>
      </w:r>
      <w:r w:rsidRPr="006E5D67">
        <w:rPr>
          <w:b/>
          <w:bCs/>
          <w:lang w:val="en-GB"/>
        </w:rPr>
        <w:t xml:space="preserve">64-575 </w:t>
      </w:r>
      <w:proofErr w:type="spellStart"/>
      <w:r w:rsidRPr="006E5D67">
        <w:rPr>
          <w:b/>
          <w:bCs/>
          <w:lang w:val="en-GB"/>
        </w:rPr>
        <w:t>ms</w:t>
      </w:r>
      <w:proofErr w:type="spellEnd"/>
    </w:p>
    <w:p w14:paraId="1D507895" w14:textId="77777777" w:rsidR="00724BD4" w:rsidRPr="006E5D67" w:rsidRDefault="00724BD4" w:rsidP="00724BD4">
      <w:pPr>
        <w:pStyle w:val="ListParagraph"/>
        <w:widowControl w:val="0"/>
        <w:numPr>
          <w:ilvl w:val="0"/>
          <w:numId w:val="15"/>
        </w:numPr>
        <w:jc w:val="both"/>
        <w:rPr>
          <w:b/>
          <w:bCs/>
          <w:lang w:val="en-GB"/>
        </w:rPr>
      </w:pPr>
      <w:r w:rsidRPr="006E5D67">
        <w:rPr>
          <w:b/>
          <w:bCs/>
          <w:lang w:val="en-GB"/>
        </w:rPr>
        <w:t>GEO: 4</w:t>
      </w:r>
      <w:r>
        <w:rPr>
          <w:b/>
          <w:bCs/>
          <w:lang w:val="en-GB"/>
        </w:rPr>
        <w:t>79</w:t>
      </w:r>
      <w:r w:rsidRPr="006E5D67">
        <w:rPr>
          <w:b/>
          <w:bCs/>
          <w:lang w:val="en-GB"/>
        </w:rPr>
        <w:t>-54</w:t>
      </w:r>
      <w:r>
        <w:rPr>
          <w:b/>
          <w:bCs/>
          <w:lang w:val="en-GB"/>
        </w:rPr>
        <w:t>2</w:t>
      </w:r>
      <w:r w:rsidRPr="006E5D67">
        <w:rPr>
          <w:b/>
          <w:bCs/>
          <w:lang w:val="en-GB"/>
        </w:rPr>
        <w:t xml:space="preserve"> </w:t>
      </w:r>
      <w:proofErr w:type="spellStart"/>
      <w:r w:rsidRPr="006E5D67">
        <w:rPr>
          <w:b/>
          <w:bCs/>
          <w:lang w:val="en-GB"/>
        </w:rPr>
        <w:t>ms</w:t>
      </w:r>
      <w:proofErr w:type="spellEnd"/>
    </w:p>
    <w:p w14:paraId="332EBC14" w14:textId="77777777" w:rsidR="00724BD4" w:rsidRPr="006E5D67" w:rsidRDefault="00724BD4" w:rsidP="00724BD4">
      <w:pPr>
        <w:pStyle w:val="ListParagraph"/>
        <w:widowControl w:val="0"/>
        <w:numPr>
          <w:ilvl w:val="0"/>
          <w:numId w:val="15"/>
        </w:numPr>
        <w:jc w:val="both"/>
        <w:rPr>
          <w:b/>
          <w:bCs/>
          <w:lang w:val="en-GB"/>
        </w:rPr>
      </w:pPr>
      <w:r w:rsidRPr="006E5D67">
        <w:rPr>
          <w:b/>
          <w:bCs/>
          <w:lang w:val="en-GB"/>
        </w:rPr>
        <w:t>FFS ATG and HAPS</w:t>
      </w:r>
    </w:p>
    <w:p w14:paraId="0BC55E2A" w14:textId="77777777" w:rsidR="00724BD4" w:rsidRPr="00724BD4" w:rsidRDefault="00724BD4" w:rsidP="00724BD4">
      <w:pPr>
        <w:jc w:val="both"/>
        <w:rPr>
          <w:rFonts w:cs="Times"/>
          <w:b/>
          <w:bCs/>
          <w:strike/>
          <w:lang w:eastAsia="x-none"/>
        </w:rPr>
      </w:pPr>
    </w:p>
    <w:p w14:paraId="3F28B72D" w14:textId="77777777" w:rsidR="00724BD4" w:rsidRPr="00907F34" w:rsidRDefault="00724BD4" w:rsidP="00724BD4">
      <w:pPr>
        <w:widowControl w:val="0"/>
        <w:jc w:val="both"/>
        <w:rPr>
          <w:b/>
          <w:bCs/>
          <w:lang w:val="en-GB"/>
        </w:rPr>
      </w:pPr>
      <w:r w:rsidRPr="00907F34">
        <w:rPr>
          <w:b/>
          <w:bCs/>
          <w:lang w:val="en-GB"/>
        </w:rPr>
        <w:t xml:space="preserve">Proposal 3: For the value range of </w:t>
      </w:r>
      <w:proofErr w:type="spellStart"/>
      <w:r w:rsidRPr="00907F34">
        <w:rPr>
          <w:b/>
          <w:bCs/>
          <w:lang w:val="en-GB"/>
        </w:rPr>
        <w:t>Kmac</w:t>
      </w:r>
      <w:proofErr w:type="spellEnd"/>
      <w:r w:rsidRPr="00907F34">
        <w:rPr>
          <w:b/>
          <w:bCs/>
          <w:lang w:val="en-GB"/>
        </w:rPr>
        <w:t>, Option 1 is supported.</w:t>
      </w:r>
    </w:p>
    <w:p w14:paraId="729CB61E" w14:textId="77777777" w:rsidR="001521C8" w:rsidRDefault="001521C8" w:rsidP="00E318B6">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4" w:name="_Ref457730460"/>
      <w:bookmarkStart w:id="5" w:name="_Ref450735844"/>
      <w:bookmarkStart w:id="6" w:name="_Ref450342757"/>
      <w:r w:rsidR="002F77EB" w:rsidRPr="005D74B7">
        <w:rPr>
          <w:rFonts w:hint="eastAsia"/>
        </w:rPr>
        <w:tab/>
      </w:r>
    </w:p>
    <w:p w14:paraId="7F293C4C" w14:textId="6190B244" w:rsidR="007D2002" w:rsidRPr="004C11BD" w:rsidRDefault="007D2002" w:rsidP="007D2002">
      <w:pPr>
        <w:pStyle w:val="ListParagraph"/>
        <w:numPr>
          <w:ilvl w:val="0"/>
          <w:numId w:val="2"/>
        </w:numPr>
        <w:jc w:val="both"/>
        <w:rPr>
          <w:rFonts w:ascii="Times New Roman" w:eastAsia="SimSun" w:hAnsi="Times New Roman"/>
          <w:sz w:val="20"/>
          <w:szCs w:val="20"/>
        </w:rPr>
      </w:pPr>
      <w:bookmarkStart w:id="7" w:name="_Hlk24117808"/>
      <w:bookmarkStart w:id="8" w:name="_Ref461383190"/>
      <w:r>
        <w:rPr>
          <w:rFonts w:ascii="Times New Roman" w:hAnsi="Times New Roman"/>
          <w:sz w:val="20"/>
          <w:szCs w:val="20"/>
        </w:rPr>
        <w:t xml:space="preserve">Chairman’s note, 3gpp RAN1 </w:t>
      </w:r>
      <w:r w:rsidR="00E740A5">
        <w:rPr>
          <w:rFonts w:ascii="Times New Roman" w:hAnsi="Times New Roman"/>
          <w:sz w:val="20"/>
          <w:szCs w:val="20"/>
        </w:rPr>
        <w:t>#</w:t>
      </w:r>
      <w:r>
        <w:rPr>
          <w:rFonts w:ascii="Times New Roman" w:hAnsi="Times New Roman"/>
          <w:sz w:val="20"/>
          <w:szCs w:val="20"/>
        </w:rPr>
        <w:t>10</w:t>
      </w:r>
      <w:r w:rsidR="00297E16">
        <w:rPr>
          <w:rFonts w:ascii="Times New Roman" w:hAnsi="Times New Roman"/>
          <w:sz w:val="20"/>
          <w:szCs w:val="20"/>
        </w:rPr>
        <w:t>6</w:t>
      </w:r>
      <w:r w:rsidR="00724BD4">
        <w:rPr>
          <w:rFonts w:ascii="Times New Roman" w:hAnsi="Times New Roman"/>
          <w:sz w:val="20"/>
          <w:szCs w:val="20"/>
        </w:rPr>
        <w:t>bis-</w:t>
      </w:r>
      <w:r>
        <w:rPr>
          <w:rFonts w:ascii="Times New Roman" w:hAnsi="Times New Roman"/>
          <w:sz w:val="20"/>
          <w:szCs w:val="20"/>
        </w:rPr>
        <w:t>e.</w:t>
      </w:r>
    </w:p>
    <w:p w14:paraId="7EC62E6F" w14:textId="77777777" w:rsidR="004C11BD" w:rsidRPr="0013490B" w:rsidRDefault="004C11BD" w:rsidP="004C11BD">
      <w:pPr>
        <w:pStyle w:val="ListParagraph"/>
        <w:ind w:left="567"/>
        <w:jc w:val="both"/>
        <w:rPr>
          <w:rFonts w:ascii="Times New Roman" w:eastAsia="SimSun" w:hAnsi="Times New Roman"/>
          <w:sz w:val="20"/>
          <w:szCs w:val="20"/>
        </w:rPr>
      </w:pPr>
    </w:p>
    <w:p w14:paraId="2E3EB974" w14:textId="77777777" w:rsidR="007D2002" w:rsidRPr="0013490B" w:rsidRDefault="007D2002" w:rsidP="007D2002">
      <w:pPr>
        <w:pStyle w:val="ListParagraph"/>
        <w:ind w:left="567"/>
        <w:jc w:val="both"/>
        <w:rPr>
          <w:rFonts w:ascii="Times New Roman" w:eastAsia="SimSun" w:hAnsi="Times New Roman"/>
          <w:sz w:val="20"/>
          <w:szCs w:val="20"/>
        </w:rPr>
      </w:pPr>
    </w:p>
    <w:bookmarkEnd w:id="4"/>
    <w:bookmarkEnd w:id="5"/>
    <w:bookmarkEnd w:id="6"/>
    <w:bookmarkEnd w:id="7"/>
    <w:bookmarkEnd w:id="8"/>
    <w:p w14:paraId="5A2531F3" w14:textId="660C8657" w:rsidR="00EB41C8" w:rsidRPr="004C11BD" w:rsidRDefault="00EB41C8" w:rsidP="00AD6693">
      <w:pPr>
        <w:pStyle w:val="ListParagraph"/>
        <w:ind w:left="1008"/>
        <w:jc w:val="both"/>
        <w:rPr>
          <w:highlight w:val="yellow"/>
        </w:rPr>
      </w:pPr>
    </w:p>
    <w:sectPr w:rsidR="00EB41C8" w:rsidRPr="004C11BD"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ED67E" w14:textId="77777777" w:rsidR="00D05690" w:rsidRDefault="00D05690">
      <w:r>
        <w:separator/>
      </w:r>
    </w:p>
  </w:endnote>
  <w:endnote w:type="continuationSeparator" w:id="0">
    <w:p w14:paraId="65048499" w14:textId="77777777" w:rsidR="00D05690" w:rsidRDefault="00D05690">
      <w:r>
        <w:continuationSeparator/>
      </w:r>
    </w:p>
  </w:endnote>
  <w:endnote w:type="continuationNotice" w:id="1">
    <w:p w14:paraId="68A8CFC6" w14:textId="77777777" w:rsidR="00D05690" w:rsidRDefault="00D05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65612" w14:textId="77777777" w:rsidR="00D05690" w:rsidRDefault="00D05690">
      <w:r>
        <w:separator/>
      </w:r>
    </w:p>
  </w:footnote>
  <w:footnote w:type="continuationSeparator" w:id="0">
    <w:p w14:paraId="41A4045B" w14:textId="77777777" w:rsidR="00D05690" w:rsidRDefault="00D05690">
      <w:r>
        <w:continuationSeparator/>
      </w:r>
    </w:p>
  </w:footnote>
  <w:footnote w:type="continuationNotice" w:id="1">
    <w:p w14:paraId="7D8469A6" w14:textId="77777777" w:rsidR="00D05690" w:rsidRDefault="00D056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4D53AF"/>
    <w:multiLevelType w:val="hybridMultilevel"/>
    <w:tmpl w:val="CC86B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6"/>
  </w:num>
  <w:num w:numId="5">
    <w:abstractNumId w:val="5"/>
  </w:num>
  <w:num w:numId="6">
    <w:abstractNumId w:val="11"/>
  </w:num>
  <w:num w:numId="7">
    <w:abstractNumId w:val="16"/>
  </w:num>
  <w:num w:numId="8">
    <w:abstractNumId w:val="12"/>
  </w:num>
  <w:num w:numId="9">
    <w:abstractNumId w:val="9"/>
  </w:num>
  <w:num w:numId="10">
    <w:abstractNumId w:val="15"/>
  </w:num>
  <w:num w:numId="11">
    <w:abstractNumId w:val="8"/>
  </w:num>
  <w:num w:numId="12">
    <w:abstractNumId w:val="13"/>
  </w:num>
  <w:num w:numId="13">
    <w:abstractNumId w:val="10"/>
  </w:num>
  <w:num w:numId="14">
    <w:abstractNumId w:val="4"/>
  </w:num>
  <w:num w:numId="15">
    <w:abstractNumId w:val="14"/>
  </w:num>
  <w:num w:numId="16">
    <w:abstractNumId w:val="2"/>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BC7"/>
    <w:rsid w:val="00000C3F"/>
    <w:rsid w:val="00000ECA"/>
    <w:rsid w:val="00000F7F"/>
    <w:rsid w:val="00000FA4"/>
    <w:rsid w:val="00001375"/>
    <w:rsid w:val="000014AC"/>
    <w:rsid w:val="00001776"/>
    <w:rsid w:val="000018D7"/>
    <w:rsid w:val="00001D65"/>
    <w:rsid w:val="00001F79"/>
    <w:rsid w:val="00001FC3"/>
    <w:rsid w:val="00001FCA"/>
    <w:rsid w:val="00002160"/>
    <w:rsid w:val="00002375"/>
    <w:rsid w:val="0000270A"/>
    <w:rsid w:val="00002A8E"/>
    <w:rsid w:val="00003131"/>
    <w:rsid w:val="00003227"/>
    <w:rsid w:val="000037FB"/>
    <w:rsid w:val="00003EF4"/>
    <w:rsid w:val="0000403F"/>
    <w:rsid w:val="00004885"/>
    <w:rsid w:val="00004A98"/>
    <w:rsid w:val="00004D8C"/>
    <w:rsid w:val="00004DCB"/>
    <w:rsid w:val="000051F0"/>
    <w:rsid w:val="0000553B"/>
    <w:rsid w:val="000062F8"/>
    <w:rsid w:val="000063BC"/>
    <w:rsid w:val="00006780"/>
    <w:rsid w:val="00006C7A"/>
    <w:rsid w:val="00006F50"/>
    <w:rsid w:val="00007495"/>
    <w:rsid w:val="0000763D"/>
    <w:rsid w:val="0000792C"/>
    <w:rsid w:val="00007B4B"/>
    <w:rsid w:val="00007F08"/>
    <w:rsid w:val="000101EF"/>
    <w:rsid w:val="00010E97"/>
    <w:rsid w:val="00010FD1"/>
    <w:rsid w:val="000110AF"/>
    <w:rsid w:val="000110F4"/>
    <w:rsid w:val="0001117C"/>
    <w:rsid w:val="00011562"/>
    <w:rsid w:val="00011E14"/>
    <w:rsid w:val="000124D1"/>
    <w:rsid w:val="0001296B"/>
    <w:rsid w:val="00012A91"/>
    <w:rsid w:val="00012D57"/>
    <w:rsid w:val="0001321B"/>
    <w:rsid w:val="00013342"/>
    <w:rsid w:val="00013528"/>
    <w:rsid w:val="000137BA"/>
    <w:rsid w:val="0001384B"/>
    <w:rsid w:val="00013989"/>
    <w:rsid w:val="00013A9F"/>
    <w:rsid w:val="00013B63"/>
    <w:rsid w:val="00013F64"/>
    <w:rsid w:val="000141F0"/>
    <w:rsid w:val="000143A8"/>
    <w:rsid w:val="000144DE"/>
    <w:rsid w:val="0001464E"/>
    <w:rsid w:val="00014E0E"/>
    <w:rsid w:val="00015BCB"/>
    <w:rsid w:val="00015CED"/>
    <w:rsid w:val="000160D3"/>
    <w:rsid w:val="000162B2"/>
    <w:rsid w:val="0001645D"/>
    <w:rsid w:val="000164BB"/>
    <w:rsid w:val="000167A6"/>
    <w:rsid w:val="000167BC"/>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6BE"/>
    <w:rsid w:val="00022B90"/>
    <w:rsid w:val="000233F4"/>
    <w:rsid w:val="00023C29"/>
    <w:rsid w:val="00024D64"/>
    <w:rsid w:val="00024E37"/>
    <w:rsid w:val="0002506A"/>
    <w:rsid w:val="000255A1"/>
    <w:rsid w:val="000258B7"/>
    <w:rsid w:val="000258DD"/>
    <w:rsid w:val="0002591B"/>
    <w:rsid w:val="00025AB1"/>
    <w:rsid w:val="00025AF0"/>
    <w:rsid w:val="00025B99"/>
    <w:rsid w:val="00025D80"/>
    <w:rsid w:val="00025FB4"/>
    <w:rsid w:val="000266AE"/>
    <w:rsid w:val="00026905"/>
    <w:rsid w:val="00026977"/>
    <w:rsid w:val="00026B7D"/>
    <w:rsid w:val="00026C64"/>
    <w:rsid w:val="00026E2C"/>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AA"/>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005"/>
    <w:rsid w:val="000413B8"/>
    <w:rsid w:val="0004144D"/>
    <w:rsid w:val="000416DE"/>
    <w:rsid w:val="0004182E"/>
    <w:rsid w:val="000418C8"/>
    <w:rsid w:val="0004198E"/>
    <w:rsid w:val="00041D52"/>
    <w:rsid w:val="00041EC3"/>
    <w:rsid w:val="000422CD"/>
    <w:rsid w:val="00042968"/>
    <w:rsid w:val="000429E5"/>
    <w:rsid w:val="00042BFC"/>
    <w:rsid w:val="000430CF"/>
    <w:rsid w:val="00043407"/>
    <w:rsid w:val="00043461"/>
    <w:rsid w:val="00043703"/>
    <w:rsid w:val="00043EBB"/>
    <w:rsid w:val="00044225"/>
    <w:rsid w:val="000444C1"/>
    <w:rsid w:val="00044576"/>
    <w:rsid w:val="00044872"/>
    <w:rsid w:val="00044F4F"/>
    <w:rsid w:val="00044FC4"/>
    <w:rsid w:val="0004513B"/>
    <w:rsid w:val="000451E5"/>
    <w:rsid w:val="000453F6"/>
    <w:rsid w:val="00045A54"/>
    <w:rsid w:val="00045D43"/>
    <w:rsid w:val="00045D6A"/>
    <w:rsid w:val="00046CD6"/>
    <w:rsid w:val="00046CE4"/>
    <w:rsid w:val="00046E6F"/>
    <w:rsid w:val="00046F9A"/>
    <w:rsid w:val="000470EF"/>
    <w:rsid w:val="000472F3"/>
    <w:rsid w:val="000477BB"/>
    <w:rsid w:val="00047A82"/>
    <w:rsid w:val="00047B11"/>
    <w:rsid w:val="00050070"/>
    <w:rsid w:val="00050335"/>
    <w:rsid w:val="0005055B"/>
    <w:rsid w:val="000505E0"/>
    <w:rsid w:val="00050B0A"/>
    <w:rsid w:val="00051135"/>
    <w:rsid w:val="000515F7"/>
    <w:rsid w:val="0005201C"/>
    <w:rsid w:val="0005241E"/>
    <w:rsid w:val="000528DC"/>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07F"/>
    <w:rsid w:val="00055873"/>
    <w:rsid w:val="00055B8E"/>
    <w:rsid w:val="00055C29"/>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046"/>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47A"/>
    <w:rsid w:val="0007661E"/>
    <w:rsid w:val="00077073"/>
    <w:rsid w:val="00077FC8"/>
    <w:rsid w:val="0008022A"/>
    <w:rsid w:val="00080418"/>
    <w:rsid w:val="000805B2"/>
    <w:rsid w:val="00080C9E"/>
    <w:rsid w:val="00080CFF"/>
    <w:rsid w:val="00080D74"/>
    <w:rsid w:val="00080D81"/>
    <w:rsid w:val="00081383"/>
    <w:rsid w:val="00082114"/>
    <w:rsid w:val="000821A4"/>
    <w:rsid w:val="000826F4"/>
    <w:rsid w:val="000826FF"/>
    <w:rsid w:val="00082A49"/>
    <w:rsid w:val="00082C90"/>
    <w:rsid w:val="00082CA0"/>
    <w:rsid w:val="00082EE6"/>
    <w:rsid w:val="000832D0"/>
    <w:rsid w:val="00083322"/>
    <w:rsid w:val="0008399B"/>
    <w:rsid w:val="00083ABE"/>
    <w:rsid w:val="00083C99"/>
    <w:rsid w:val="00084255"/>
    <w:rsid w:val="00084E61"/>
    <w:rsid w:val="00084F77"/>
    <w:rsid w:val="00085239"/>
    <w:rsid w:val="00085F08"/>
    <w:rsid w:val="000862BA"/>
    <w:rsid w:val="000862F6"/>
    <w:rsid w:val="000867E7"/>
    <w:rsid w:val="00086940"/>
    <w:rsid w:val="00086B50"/>
    <w:rsid w:val="00086C4D"/>
    <w:rsid w:val="000875E7"/>
    <w:rsid w:val="0008760B"/>
    <w:rsid w:val="0008782D"/>
    <w:rsid w:val="00087E29"/>
    <w:rsid w:val="0009037D"/>
    <w:rsid w:val="00090394"/>
    <w:rsid w:val="000903DC"/>
    <w:rsid w:val="00090573"/>
    <w:rsid w:val="00090779"/>
    <w:rsid w:val="000907E7"/>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C9C"/>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A8"/>
    <w:rsid w:val="000A6AC6"/>
    <w:rsid w:val="000A6CFE"/>
    <w:rsid w:val="000A6F12"/>
    <w:rsid w:val="000A7BEA"/>
    <w:rsid w:val="000A7C88"/>
    <w:rsid w:val="000B02C2"/>
    <w:rsid w:val="000B081C"/>
    <w:rsid w:val="000B0B53"/>
    <w:rsid w:val="000B0E8D"/>
    <w:rsid w:val="000B10AB"/>
    <w:rsid w:val="000B10E2"/>
    <w:rsid w:val="000B130E"/>
    <w:rsid w:val="000B1CD3"/>
    <w:rsid w:val="000B256B"/>
    <w:rsid w:val="000B271B"/>
    <w:rsid w:val="000B2EE5"/>
    <w:rsid w:val="000B32D4"/>
    <w:rsid w:val="000B38DA"/>
    <w:rsid w:val="000B3F37"/>
    <w:rsid w:val="000B4788"/>
    <w:rsid w:val="000B49D7"/>
    <w:rsid w:val="000B4E85"/>
    <w:rsid w:val="000B546F"/>
    <w:rsid w:val="000B5CFA"/>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2D"/>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B18"/>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272"/>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D6"/>
    <w:rsid w:val="000E38ED"/>
    <w:rsid w:val="000E3F84"/>
    <w:rsid w:val="000E40C3"/>
    <w:rsid w:val="000E4C9B"/>
    <w:rsid w:val="000E4D01"/>
    <w:rsid w:val="000E568E"/>
    <w:rsid w:val="000E5830"/>
    <w:rsid w:val="000E5C4E"/>
    <w:rsid w:val="000E5CA5"/>
    <w:rsid w:val="000E5E3A"/>
    <w:rsid w:val="000E6576"/>
    <w:rsid w:val="000E65A7"/>
    <w:rsid w:val="000E6635"/>
    <w:rsid w:val="000E6BAF"/>
    <w:rsid w:val="000E6EED"/>
    <w:rsid w:val="000E6F62"/>
    <w:rsid w:val="000E7F51"/>
    <w:rsid w:val="000E7FFB"/>
    <w:rsid w:val="000F00D8"/>
    <w:rsid w:val="000F0786"/>
    <w:rsid w:val="000F095B"/>
    <w:rsid w:val="000F0C8B"/>
    <w:rsid w:val="000F13C4"/>
    <w:rsid w:val="000F13D7"/>
    <w:rsid w:val="000F1656"/>
    <w:rsid w:val="000F17E4"/>
    <w:rsid w:val="000F1878"/>
    <w:rsid w:val="000F19D5"/>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4FC9"/>
    <w:rsid w:val="000F53CB"/>
    <w:rsid w:val="000F53FC"/>
    <w:rsid w:val="000F6799"/>
    <w:rsid w:val="000F6881"/>
    <w:rsid w:val="000F6BCD"/>
    <w:rsid w:val="000F6C32"/>
    <w:rsid w:val="000F6D86"/>
    <w:rsid w:val="000F6E12"/>
    <w:rsid w:val="000F7AAF"/>
    <w:rsid w:val="000F7CAD"/>
    <w:rsid w:val="00100097"/>
    <w:rsid w:val="001000E9"/>
    <w:rsid w:val="00100161"/>
    <w:rsid w:val="00100169"/>
    <w:rsid w:val="0010067A"/>
    <w:rsid w:val="00100EC2"/>
    <w:rsid w:val="001010D7"/>
    <w:rsid w:val="00101489"/>
    <w:rsid w:val="001017C8"/>
    <w:rsid w:val="001019AA"/>
    <w:rsid w:val="00101A0E"/>
    <w:rsid w:val="00101ACE"/>
    <w:rsid w:val="00101D6C"/>
    <w:rsid w:val="00102033"/>
    <w:rsid w:val="00102147"/>
    <w:rsid w:val="001021DD"/>
    <w:rsid w:val="001021F1"/>
    <w:rsid w:val="00102366"/>
    <w:rsid w:val="00102A33"/>
    <w:rsid w:val="00102BA5"/>
    <w:rsid w:val="00102E56"/>
    <w:rsid w:val="00103658"/>
    <w:rsid w:val="0010366C"/>
    <w:rsid w:val="00103FA3"/>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7E4"/>
    <w:rsid w:val="00106A95"/>
    <w:rsid w:val="00106CC3"/>
    <w:rsid w:val="00106E7E"/>
    <w:rsid w:val="00106FF1"/>
    <w:rsid w:val="0010795D"/>
    <w:rsid w:val="0011034F"/>
    <w:rsid w:val="001103C6"/>
    <w:rsid w:val="00110851"/>
    <w:rsid w:val="001108EE"/>
    <w:rsid w:val="00110998"/>
    <w:rsid w:val="00111437"/>
    <w:rsid w:val="001115C0"/>
    <w:rsid w:val="001115F4"/>
    <w:rsid w:val="001116D2"/>
    <w:rsid w:val="0011190B"/>
    <w:rsid w:val="00111AD9"/>
    <w:rsid w:val="0011230B"/>
    <w:rsid w:val="001126ED"/>
    <w:rsid w:val="00112975"/>
    <w:rsid w:val="00112B8F"/>
    <w:rsid w:val="0011303D"/>
    <w:rsid w:val="001134DA"/>
    <w:rsid w:val="0011372B"/>
    <w:rsid w:val="0011392C"/>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5D6"/>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A90"/>
    <w:rsid w:val="00127C43"/>
    <w:rsid w:val="00127DE2"/>
    <w:rsid w:val="00127DE7"/>
    <w:rsid w:val="00127F28"/>
    <w:rsid w:val="0013016D"/>
    <w:rsid w:val="00130714"/>
    <w:rsid w:val="00130953"/>
    <w:rsid w:val="00130BBD"/>
    <w:rsid w:val="00131657"/>
    <w:rsid w:val="00131683"/>
    <w:rsid w:val="00131AC6"/>
    <w:rsid w:val="001321CE"/>
    <w:rsid w:val="001322B0"/>
    <w:rsid w:val="00132440"/>
    <w:rsid w:val="00132671"/>
    <w:rsid w:val="00132767"/>
    <w:rsid w:val="00132917"/>
    <w:rsid w:val="001329F8"/>
    <w:rsid w:val="00132A21"/>
    <w:rsid w:val="00132E89"/>
    <w:rsid w:val="0013327F"/>
    <w:rsid w:val="0013334C"/>
    <w:rsid w:val="00133974"/>
    <w:rsid w:val="00133BFF"/>
    <w:rsid w:val="00133EBD"/>
    <w:rsid w:val="00134886"/>
    <w:rsid w:val="0013490B"/>
    <w:rsid w:val="001349C1"/>
    <w:rsid w:val="00134B48"/>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1C8"/>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0E3B"/>
    <w:rsid w:val="00161098"/>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5F21"/>
    <w:rsid w:val="0016634F"/>
    <w:rsid w:val="00166809"/>
    <w:rsid w:val="00166879"/>
    <w:rsid w:val="001669F9"/>
    <w:rsid w:val="00166D9E"/>
    <w:rsid w:val="00166EE2"/>
    <w:rsid w:val="0016700E"/>
    <w:rsid w:val="00167125"/>
    <w:rsid w:val="00167295"/>
    <w:rsid w:val="0016733C"/>
    <w:rsid w:val="0016764C"/>
    <w:rsid w:val="00167788"/>
    <w:rsid w:val="00167ACD"/>
    <w:rsid w:val="00170397"/>
    <w:rsid w:val="00170482"/>
    <w:rsid w:val="001706E4"/>
    <w:rsid w:val="001708D0"/>
    <w:rsid w:val="00170C3B"/>
    <w:rsid w:val="00170E05"/>
    <w:rsid w:val="00171661"/>
    <w:rsid w:val="00171B5E"/>
    <w:rsid w:val="00171BC2"/>
    <w:rsid w:val="00171BF0"/>
    <w:rsid w:val="00171D7E"/>
    <w:rsid w:val="00171F14"/>
    <w:rsid w:val="00172105"/>
    <w:rsid w:val="0017223A"/>
    <w:rsid w:val="001729E1"/>
    <w:rsid w:val="00172B61"/>
    <w:rsid w:val="00172BB0"/>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26"/>
    <w:rsid w:val="001821E9"/>
    <w:rsid w:val="0018246F"/>
    <w:rsid w:val="00182718"/>
    <w:rsid w:val="00182FBF"/>
    <w:rsid w:val="00183253"/>
    <w:rsid w:val="001836DF"/>
    <w:rsid w:val="00183CB7"/>
    <w:rsid w:val="00183CC6"/>
    <w:rsid w:val="00183F11"/>
    <w:rsid w:val="001840F5"/>
    <w:rsid w:val="00184458"/>
    <w:rsid w:val="001847D2"/>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1D9"/>
    <w:rsid w:val="001913C9"/>
    <w:rsid w:val="00191727"/>
    <w:rsid w:val="001917CE"/>
    <w:rsid w:val="00191ACC"/>
    <w:rsid w:val="00191D56"/>
    <w:rsid w:val="00191EBF"/>
    <w:rsid w:val="00191F95"/>
    <w:rsid w:val="00192093"/>
    <w:rsid w:val="00192338"/>
    <w:rsid w:val="00192589"/>
    <w:rsid w:val="001925E5"/>
    <w:rsid w:val="001929F7"/>
    <w:rsid w:val="00193987"/>
    <w:rsid w:val="00193DAB"/>
    <w:rsid w:val="00193DB3"/>
    <w:rsid w:val="00194955"/>
    <w:rsid w:val="00195243"/>
    <w:rsid w:val="001953C0"/>
    <w:rsid w:val="001954AB"/>
    <w:rsid w:val="00195657"/>
    <w:rsid w:val="0019573B"/>
    <w:rsid w:val="0019592C"/>
    <w:rsid w:val="00195D40"/>
    <w:rsid w:val="00196085"/>
    <w:rsid w:val="001967F8"/>
    <w:rsid w:val="001969E2"/>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1B15"/>
    <w:rsid w:val="001A2939"/>
    <w:rsid w:val="001A2FD5"/>
    <w:rsid w:val="001A3001"/>
    <w:rsid w:val="001A3037"/>
    <w:rsid w:val="001A30FB"/>
    <w:rsid w:val="001A3134"/>
    <w:rsid w:val="001A36CF"/>
    <w:rsid w:val="001A3974"/>
    <w:rsid w:val="001A3BBA"/>
    <w:rsid w:val="001A3F0F"/>
    <w:rsid w:val="001A3FA5"/>
    <w:rsid w:val="001A4EAD"/>
    <w:rsid w:val="001A4EDF"/>
    <w:rsid w:val="001A5308"/>
    <w:rsid w:val="001A558A"/>
    <w:rsid w:val="001A5F54"/>
    <w:rsid w:val="001A6164"/>
    <w:rsid w:val="001A61A0"/>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137"/>
    <w:rsid w:val="001B5332"/>
    <w:rsid w:val="001B54E9"/>
    <w:rsid w:val="001B55DE"/>
    <w:rsid w:val="001B5C99"/>
    <w:rsid w:val="001B6005"/>
    <w:rsid w:val="001B6FC8"/>
    <w:rsid w:val="001B70CF"/>
    <w:rsid w:val="001B748B"/>
    <w:rsid w:val="001B7905"/>
    <w:rsid w:val="001C0085"/>
    <w:rsid w:val="001C0311"/>
    <w:rsid w:val="001C063F"/>
    <w:rsid w:val="001C0874"/>
    <w:rsid w:val="001C0883"/>
    <w:rsid w:val="001C12A0"/>
    <w:rsid w:val="001C16A9"/>
    <w:rsid w:val="001C19EB"/>
    <w:rsid w:val="001C1D7E"/>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5F96"/>
    <w:rsid w:val="001C6182"/>
    <w:rsid w:val="001C619C"/>
    <w:rsid w:val="001C66D2"/>
    <w:rsid w:val="001C6A19"/>
    <w:rsid w:val="001C75F4"/>
    <w:rsid w:val="001C79FA"/>
    <w:rsid w:val="001C7F47"/>
    <w:rsid w:val="001D006C"/>
    <w:rsid w:val="001D0168"/>
    <w:rsid w:val="001D056C"/>
    <w:rsid w:val="001D0578"/>
    <w:rsid w:val="001D0593"/>
    <w:rsid w:val="001D0A76"/>
    <w:rsid w:val="001D1258"/>
    <w:rsid w:val="001D13B7"/>
    <w:rsid w:val="001D19F8"/>
    <w:rsid w:val="001D1CFF"/>
    <w:rsid w:val="001D2B3C"/>
    <w:rsid w:val="001D2C85"/>
    <w:rsid w:val="001D2E6C"/>
    <w:rsid w:val="001D35DC"/>
    <w:rsid w:val="001D43C0"/>
    <w:rsid w:val="001D448E"/>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D16"/>
    <w:rsid w:val="001E4FCB"/>
    <w:rsid w:val="001E5776"/>
    <w:rsid w:val="001E5BB2"/>
    <w:rsid w:val="001E5D1F"/>
    <w:rsid w:val="001E6221"/>
    <w:rsid w:val="001E6313"/>
    <w:rsid w:val="001E6BDA"/>
    <w:rsid w:val="001E6C1B"/>
    <w:rsid w:val="001E7173"/>
    <w:rsid w:val="001E719A"/>
    <w:rsid w:val="001E71A1"/>
    <w:rsid w:val="001E750C"/>
    <w:rsid w:val="001E7A8F"/>
    <w:rsid w:val="001E7D26"/>
    <w:rsid w:val="001F020C"/>
    <w:rsid w:val="001F0546"/>
    <w:rsid w:val="001F0DDF"/>
    <w:rsid w:val="001F11F0"/>
    <w:rsid w:val="001F15C2"/>
    <w:rsid w:val="001F164B"/>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02D"/>
    <w:rsid w:val="001F45E8"/>
    <w:rsid w:val="001F4E57"/>
    <w:rsid w:val="001F53A2"/>
    <w:rsid w:val="001F5C95"/>
    <w:rsid w:val="001F5C9E"/>
    <w:rsid w:val="001F5E73"/>
    <w:rsid w:val="001F5ED8"/>
    <w:rsid w:val="001F5F10"/>
    <w:rsid w:val="001F644E"/>
    <w:rsid w:val="001F6E45"/>
    <w:rsid w:val="001F725D"/>
    <w:rsid w:val="001F7311"/>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8E6"/>
    <w:rsid w:val="00214B17"/>
    <w:rsid w:val="00214E0D"/>
    <w:rsid w:val="0021512E"/>
    <w:rsid w:val="0021586D"/>
    <w:rsid w:val="00215A84"/>
    <w:rsid w:val="00215D76"/>
    <w:rsid w:val="002162EA"/>
    <w:rsid w:val="00216362"/>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17C"/>
    <w:rsid w:val="002212E1"/>
    <w:rsid w:val="0022135D"/>
    <w:rsid w:val="00221A25"/>
    <w:rsid w:val="00221B64"/>
    <w:rsid w:val="00222028"/>
    <w:rsid w:val="00222052"/>
    <w:rsid w:val="002222A4"/>
    <w:rsid w:val="00222AB8"/>
    <w:rsid w:val="00222B25"/>
    <w:rsid w:val="00222B36"/>
    <w:rsid w:val="00222FE7"/>
    <w:rsid w:val="00223533"/>
    <w:rsid w:val="00223833"/>
    <w:rsid w:val="00223ACD"/>
    <w:rsid w:val="0022490A"/>
    <w:rsid w:val="00224A38"/>
    <w:rsid w:val="00224A9B"/>
    <w:rsid w:val="00225847"/>
    <w:rsid w:val="00225BFA"/>
    <w:rsid w:val="00226480"/>
    <w:rsid w:val="0022657F"/>
    <w:rsid w:val="002268C6"/>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96F"/>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A89"/>
    <w:rsid w:val="00234B73"/>
    <w:rsid w:val="00234CC8"/>
    <w:rsid w:val="00234F32"/>
    <w:rsid w:val="00234FE9"/>
    <w:rsid w:val="002350AB"/>
    <w:rsid w:val="00235581"/>
    <w:rsid w:val="00235698"/>
    <w:rsid w:val="00235E6D"/>
    <w:rsid w:val="00236122"/>
    <w:rsid w:val="00236443"/>
    <w:rsid w:val="00236F71"/>
    <w:rsid w:val="002373FC"/>
    <w:rsid w:val="00237A35"/>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6D6"/>
    <w:rsid w:val="00243828"/>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9D6"/>
    <w:rsid w:val="00247C92"/>
    <w:rsid w:val="00247DD1"/>
    <w:rsid w:val="002506F5"/>
    <w:rsid w:val="002508C7"/>
    <w:rsid w:val="00250D9C"/>
    <w:rsid w:val="002510F9"/>
    <w:rsid w:val="00251117"/>
    <w:rsid w:val="002512A9"/>
    <w:rsid w:val="00251431"/>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621"/>
    <w:rsid w:val="002537F5"/>
    <w:rsid w:val="00253905"/>
    <w:rsid w:val="00253A6F"/>
    <w:rsid w:val="0025429A"/>
    <w:rsid w:val="002558C1"/>
    <w:rsid w:val="00256B22"/>
    <w:rsid w:val="00256D51"/>
    <w:rsid w:val="00256F02"/>
    <w:rsid w:val="00256F20"/>
    <w:rsid w:val="002571AA"/>
    <w:rsid w:val="002571C8"/>
    <w:rsid w:val="002572F1"/>
    <w:rsid w:val="002579FC"/>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20"/>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4CF"/>
    <w:rsid w:val="002706CC"/>
    <w:rsid w:val="002708DA"/>
    <w:rsid w:val="00270B34"/>
    <w:rsid w:val="00270C63"/>
    <w:rsid w:val="00270C98"/>
    <w:rsid w:val="00270CF1"/>
    <w:rsid w:val="00270E57"/>
    <w:rsid w:val="00270E80"/>
    <w:rsid w:val="002711C3"/>
    <w:rsid w:val="002713CE"/>
    <w:rsid w:val="0027193C"/>
    <w:rsid w:val="00271969"/>
    <w:rsid w:val="00271EEF"/>
    <w:rsid w:val="0027242C"/>
    <w:rsid w:val="00272474"/>
    <w:rsid w:val="0027257A"/>
    <w:rsid w:val="00272736"/>
    <w:rsid w:val="00272D06"/>
    <w:rsid w:val="00272FEB"/>
    <w:rsid w:val="00273644"/>
    <w:rsid w:val="0027372F"/>
    <w:rsid w:val="002737EE"/>
    <w:rsid w:val="002738C9"/>
    <w:rsid w:val="00273B2D"/>
    <w:rsid w:val="00273CFB"/>
    <w:rsid w:val="00274668"/>
    <w:rsid w:val="00274901"/>
    <w:rsid w:val="0027494C"/>
    <w:rsid w:val="00274CE5"/>
    <w:rsid w:val="00274D08"/>
    <w:rsid w:val="00274DE3"/>
    <w:rsid w:val="00274F54"/>
    <w:rsid w:val="0027540F"/>
    <w:rsid w:val="0027545A"/>
    <w:rsid w:val="00275464"/>
    <w:rsid w:val="0027568B"/>
    <w:rsid w:val="002756D5"/>
    <w:rsid w:val="00275B92"/>
    <w:rsid w:val="00275D97"/>
    <w:rsid w:val="00275E10"/>
    <w:rsid w:val="00275F3B"/>
    <w:rsid w:val="00276001"/>
    <w:rsid w:val="00276243"/>
    <w:rsid w:val="0027629A"/>
    <w:rsid w:val="002762EC"/>
    <w:rsid w:val="002764FB"/>
    <w:rsid w:val="00276579"/>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5BD"/>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2A5"/>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C9E"/>
    <w:rsid w:val="00296D93"/>
    <w:rsid w:val="00296DF8"/>
    <w:rsid w:val="00296FD8"/>
    <w:rsid w:val="0029743A"/>
    <w:rsid w:val="00297499"/>
    <w:rsid w:val="002974AA"/>
    <w:rsid w:val="00297671"/>
    <w:rsid w:val="002977A0"/>
    <w:rsid w:val="00297E16"/>
    <w:rsid w:val="00297F46"/>
    <w:rsid w:val="002A025C"/>
    <w:rsid w:val="002A0548"/>
    <w:rsid w:val="002A0581"/>
    <w:rsid w:val="002A05EF"/>
    <w:rsid w:val="002A0724"/>
    <w:rsid w:val="002A1A57"/>
    <w:rsid w:val="002A1DA1"/>
    <w:rsid w:val="002A205B"/>
    <w:rsid w:val="002A2F9D"/>
    <w:rsid w:val="002A2FB8"/>
    <w:rsid w:val="002A31FF"/>
    <w:rsid w:val="002A3668"/>
    <w:rsid w:val="002A3771"/>
    <w:rsid w:val="002A37C5"/>
    <w:rsid w:val="002A3933"/>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3EC"/>
    <w:rsid w:val="002B7D56"/>
    <w:rsid w:val="002C04C2"/>
    <w:rsid w:val="002C0818"/>
    <w:rsid w:val="002C0D11"/>
    <w:rsid w:val="002C13DC"/>
    <w:rsid w:val="002C1B17"/>
    <w:rsid w:val="002C1D5D"/>
    <w:rsid w:val="002C1DE9"/>
    <w:rsid w:val="002C203A"/>
    <w:rsid w:val="002C2961"/>
    <w:rsid w:val="002C2AE9"/>
    <w:rsid w:val="002C2B29"/>
    <w:rsid w:val="002C2BB6"/>
    <w:rsid w:val="002C2E8A"/>
    <w:rsid w:val="002C2FCD"/>
    <w:rsid w:val="002C3A4E"/>
    <w:rsid w:val="002C3AE4"/>
    <w:rsid w:val="002C3E89"/>
    <w:rsid w:val="002C42AA"/>
    <w:rsid w:val="002C434F"/>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513"/>
    <w:rsid w:val="002D0657"/>
    <w:rsid w:val="002D0820"/>
    <w:rsid w:val="002D09B3"/>
    <w:rsid w:val="002D1258"/>
    <w:rsid w:val="002D13B7"/>
    <w:rsid w:val="002D16B0"/>
    <w:rsid w:val="002D1E1E"/>
    <w:rsid w:val="002D2B4E"/>
    <w:rsid w:val="002D2DF8"/>
    <w:rsid w:val="002D35AE"/>
    <w:rsid w:val="002D3968"/>
    <w:rsid w:val="002D425A"/>
    <w:rsid w:val="002D4314"/>
    <w:rsid w:val="002D4A54"/>
    <w:rsid w:val="002D4E37"/>
    <w:rsid w:val="002D4E9C"/>
    <w:rsid w:val="002D52E0"/>
    <w:rsid w:val="002D5DEA"/>
    <w:rsid w:val="002D5E12"/>
    <w:rsid w:val="002D5F4F"/>
    <w:rsid w:val="002D6127"/>
    <w:rsid w:val="002D61BE"/>
    <w:rsid w:val="002D61F0"/>
    <w:rsid w:val="002D6B8A"/>
    <w:rsid w:val="002D6E49"/>
    <w:rsid w:val="002D7235"/>
    <w:rsid w:val="002D76E8"/>
    <w:rsid w:val="002D7FED"/>
    <w:rsid w:val="002E0E94"/>
    <w:rsid w:val="002E14D2"/>
    <w:rsid w:val="002E15A5"/>
    <w:rsid w:val="002E16BC"/>
    <w:rsid w:val="002E1F0A"/>
    <w:rsid w:val="002E25D2"/>
    <w:rsid w:val="002E2738"/>
    <w:rsid w:val="002E2923"/>
    <w:rsid w:val="002E2A76"/>
    <w:rsid w:val="002E306D"/>
    <w:rsid w:val="002E3653"/>
    <w:rsid w:val="002E38B7"/>
    <w:rsid w:val="002E4301"/>
    <w:rsid w:val="002E4730"/>
    <w:rsid w:val="002E47AD"/>
    <w:rsid w:val="002E58E1"/>
    <w:rsid w:val="002E59E9"/>
    <w:rsid w:val="002E5BDD"/>
    <w:rsid w:val="002E5C55"/>
    <w:rsid w:val="002E5C56"/>
    <w:rsid w:val="002E5D86"/>
    <w:rsid w:val="002E5DD7"/>
    <w:rsid w:val="002E666A"/>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777"/>
    <w:rsid w:val="002F6AC6"/>
    <w:rsid w:val="002F6BDA"/>
    <w:rsid w:val="002F7237"/>
    <w:rsid w:val="002F73FF"/>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87E"/>
    <w:rsid w:val="00304556"/>
    <w:rsid w:val="00304915"/>
    <w:rsid w:val="00304AC5"/>
    <w:rsid w:val="00304C9E"/>
    <w:rsid w:val="00305EC0"/>
    <w:rsid w:val="003060B8"/>
    <w:rsid w:val="00306360"/>
    <w:rsid w:val="003065FB"/>
    <w:rsid w:val="0030688F"/>
    <w:rsid w:val="00306ED2"/>
    <w:rsid w:val="00306F89"/>
    <w:rsid w:val="0030749E"/>
    <w:rsid w:val="0030761B"/>
    <w:rsid w:val="00307B27"/>
    <w:rsid w:val="00307F28"/>
    <w:rsid w:val="003101DC"/>
    <w:rsid w:val="0031049F"/>
    <w:rsid w:val="0031050E"/>
    <w:rsid w:val="00310CC6"/>
    <w:rsid w:val="00310D87"/>
    <w:rsid w:val="00310F30"/>
    <w:rsid w:val="00310F90"/>
    <w:rsid w:val="00311100"/>
    <w:rsid w:val="00311642"/>
    <w:rsid w:val="00311761"/>
    <w:rsid w:val="00311941"/>
    <w:rsid w:val="00312709"/>
    <w:rsid w:val="00313765"/>
    <w:rsid w:val="003137A0"/>
    <w:rsid w:val="00313BC1"/>
    <w:rsid w:val="00313C4F"/>
    <w:rsid w:val="003141C2"/>
    <w:rsid w:val="003147A6"/>
    <w:rsid w:val="00314CBB"/>
    <w:rsid w:val="0031599D"/>
    <w:rsid w:val="00316064"/>
    <w:rsid w:val="00316C58"/>
    <w:rsid w:val="00316D2F"/>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0E01"/>
    <w:rsid w:val="00330E53"/>
    <w:rsid w:val="00332123"/>
    <w:rsid w:val="003321C3"/>
    <w:rsid w:val="00332962"/>
    <w:rsid w:val="00332C7A"/>
    <w:rsid w:val="00333AEC"/>
    <w:rsid w:val="00334E18"/>
    <w:rsid w:val="00335250"/>
    <w:rsid w:val="00335670"/>
    <w:rsid w:val="0033572D"/>
    <w:rsid w:val="0033592C"/>
    <w:rsid w:val="00335A90"/>
    <w:rsid w:val="00335E2A"/>
    <w:rsid w:val="00336780"/>
    <w:rsid w:val="003367C5"/>
    <w:rsid w:val="00336975"/>
    <w:rsid w:val="00336DAD"/>
    <w:rsid w:val="00336DB3"/>
    <w:rsid w:val="00336FBA"/>
    <w:rsid w:val="00337065"/>
    <w:rsid w:val="00337136"/>
    <w:rsid w:val="00337210"/>
    <w:rsid w:val="00337B29"/>
    <w:rsid w:val="00337C71"/>
    <w:rsid w:val="00340CC6"/>
    <w:rsid w:val="00340E58"/>
    <w:rsid w:val="00341087"/>
    <w:rsid w:val="00341706"/>
    <w:rsid w:val="00341CFA"/>
    <w:rsid w:val="0034246D"/>
    <w:rsid w:val="0034305B"/>
    <w:rsid w:val="00343310"/>
    <w:rsid w:val="00343C24"/>
    <w:rsid w:val="00343FA6"/>
    <w:rsid w:val="00344725"/>
    <w:rsid w:val="00344901"/>
    <w:rsid w:val="00344E40"/>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6B8"/>
    <w:rsid w:val="0035180B"/>
    <w:rsid w:val="00351C98"/>
    <w:rsid w:val="0035216E"/>
    <w:rsid w:val="00352268"/>
    <w:rsid w:val="00352295"/>
    <w:rsid w:val="00352363"/>
    <w:rsid w:val="00352759"/>
    <w:rsid w:val="00352828"/>
    <w:rsid w:val="00352952"/>
    <w:rsid w:val="00352C04"/>
    <w:rsid w:val="00352DAE"/>
    <w:rsid w:val="003530A0"/>
    <w:rsid w:val="003531B0"/>
    <w:rsid w:val="003532D2"/>
    <w:rsid w:val="00353420"/>
    <w:rsid w:val="003536C6"/>
    <w:rsid w:val="003539B2"/>
    <w:rsid w:val="00353B9B"/>
    <w:rsid w:val="0035414B"/>
    <w:rsid w:val="003541E6"/>
    <w:rsid w:val="00354BA1"/>
    <w:rsid w:val="00354FE6"/>
    <w:rsid w:val="00355190"/>
    <w:rsid w:val="003552C6"/>
    <w:rsid w:val="003558FD"/>
    <w:rsid w:val="00355A83"/>
    <w:rsid w:val="00355F21"/>
    <w:rsid w:val="00356098"/>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679"/>
    <w:rsid w:val="00363BB4"/>
    <w:rsid w:val="00363FC9"/>
    <w:rsid w:val="0036481B"/>
    <w:rsid w:val="00364935"/>
    <w:rsid w:val="00365023"/>
    <w:rsid w:val="00365644"/>
    <w:rsid w:val="0036590C"/>
    <w:rsid w:val="003665C5"/>
    <w:rsid w:val="00366B3A"/>
    <w:rsid w:val="00366C84"/>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1F8"/>
    <w:rsid w:val="00375222"/>
    <w:rsid w:val="003756EB"/>
    <w:rsid w:val="00375FFC"/>
    <w:rsid w:val="0037603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1159"/>
    <w:rsid w:val="003817B8"/>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19"/>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8"/>
    <w:rsid w:val="00394B44"/>
    <w:rsid w:val="00394D6C"/>
    <w:rsid w:val="00394FF3"/>
    <w:rsid w:val="0039502C"/>
    <w:rsid w:val="0039511F"/>
    <w:rsid w:val="00395329"/>
    <w:rsid w:val="0039555C"/>
    <w:rsid w:val="003956FE"/>
    <w:rsid w:val="00395780"/>
    <w:rsid w:val="003958F1"/>
    <w:rsid w:val="0039598F"/>
    <w:rsid w:val="003959CE"/>
    <w:rsid w:val="00395B14"/>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A42"/>
    <w:rsid w:val="003A1B5C"/>
    <w:rsid w:val="003A1B83"/>
    <w:rsid w:val="003A1DD5"/>
    <w:rsid w:val="003A2019"/>
    <w:rsid w:val="003A282E"/>
    <w:rsid w:val="003A29C1"/>
    <w:rsid w:val="003A2D39"/>
    <w:rsid w:val="003A2FE7"/>
    <w:rsid w:val="003A317B"/>
    <w:rsid w:val="003A349E"/>
    <w:rsid w:val="003A3514"/>
    <w:rsid w:val="003A38AC"/>
    <w:rsid w:val="003A42BB"/>
    <w:rsid w:val="003A44AA"/>
    <w:rsid w:val="003A45FB"/>
    <w:rsid w:val="003A48FC"/>
    <w:rsid w:val="003A4C05"/>
    <w:rsid w:val="003A4C0B"/>
    <w:rsid w:val="003A4E82"/>
    <w:rsid w:val="003A523B"/>
    <w:rsid w:val="003A5865"/>
    <w:rsid w:val="003A590E"/>
    <w:rsid w:val="003A5A1D"/>
    <w:rsid w:val="003A6274"/>
    <w:rsid w:val="003A6330"/>
    <w:rsid w:val="003A6619"/>
    <w:rsid w:val="003A6771"/>
    <w:rsid w:val="003A69C6"/>
    <w:rsid w:val="003A6AC1"/>
    <w:rsid w:val="003A6CC0"/>
    <w:rsid w:val="003A71E1"/>
    <w:rsid w:val="003A76A9"/>
    <w:rsid w:val="003A7747"/>
    <w:rsid w:val="003A7818"/>
    <w:rsid w:val="003B0299"/>
    <w:rsid w:val="003B0B4D"/>
    <w:rsid w:val="003B0B81"/>
    <w:rsid w:val="003B2228"/>
    <w:rsid w:val="003B248F"/>
    <w:rsid w:val="003B2B79"/>
    <w:rsid w:val="003B2C70"/>
    <w:rsid w:val="003B3046"/>
    <w:rsid w:val="003B3171"/>
    <w:rsid w:val="003B3A46"/>
    <w:rsid w:val="003B3C54"/>
    <w:rsid w:val="003B3E56"/>
    <w:rsid w:val="003B4039"/>
    <w:rsid w:val="003B4482"/>
    <w:rsid w:val="003B495C"/>
    <w:rsid w:val="003B4B90"/>
    <w:rsid w:val="003B4D9B"/>
    <w:rsid w:val="003B4D9D"/>
    <w:rsid w:val="003B4E9C"/>
    <w:rsid w:val="003B5361"/>
    <w:rsid w:val="003B5638"/>
    <w:rsid w:val="003B570F"/>
    <w:rsid w:val="003B5A01"/>
    <w:rsid w:val="003B5B57"/>
    <w:rsid w:val="003B5B7E"/>
    <w:rsid w:val="003B5BCB"/>
    <w:rsid w:val="003B5E30"/>
    <w:rsid w:val="003B6008"/>
    <w:rsid w:val="003B6626"/>
    <w:rsid w:val="003B676F"/>
    <w:rsid w:val="003B6FCB"/>
    <w:rsid w:val="003B7020"/>
    <w:rsid w:val="003B7175"/>
    <w:rsid w:val="003B7294"/>
    <w:rsid w:val="003B76FE"/>
    <w:rsid w:val="003B7764"/>
    <w:rsid w:val="003B781F"/>
    <w:rsid w:val="003C009A"/>
    <w:rsid w:val="003C07D7"/>
    <w:rsid w:val="003C083B"/>
    <w:rsid w:val="003C0985"/>
    <w:rsid w:val="003C0D5D"/>
    <w:rsid w:val="003C10B8"/>
    <w:rsid w:val="003C2AB1"/>
    <w:rsid w:val="003C2C9D"/>
    <w:rsid w:val="003C2DCF"/>
    <w:rsid w:val="003C30F6"/>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48"/>
    <w:rsid w:val="003C6CCB"/>
    <w:rsid w:val="003C6DA9"/>
    <w:rsid w:val="003C6E68"/>
    <w:rsid w:val="003C7855"/>
    <w:rsid w:val="003D0238"/>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078"/>
    <w:rsid w:val="003D3679"/>
    <w:rsid w:val="003D3AD8"/>
    <w:rsid w:val="003D3D2F"/>
    <w:rsid w:val="003D3EE3"/>
    <w:rsid w:val="003D4350"/>
    <w:rsid w:val="003D4409"/>
    <w:rsid w:val="003D46AB"/>
    <w:rsid w:val="003D4EDA"/>
    <w:rsid w:val="003D4F35"/>
    <w:rsid w:val="003D519A"/>
    <w:rsid w:val="003D5717"/>
    <w:rsid w:val="003D5878"/>
    <w:rsid w:val="003D59FE"/>
    <w:rsid w:val="003D5ADF"/>
    <w:rsid w:val="003D5F4B"/>
    <w:rsid w:val="003D5F84"/>
    <w:rsid w:val="003D6050"/>
    <w:rsid w:val="003D63BA"/>
    <w:rsid w:val="003D680E"/>
    <w:rsid w:val="003D69ED"/>
    <w:rsid w:val="003D6B43"/>
    <w:rsid w:val="003D7209"/>
    <w:rsid w:val="003D740C"/>
    <w:rsid w:val="003D79E8"/>
    <w:rsid w:val="003D7ED9"/>
    <w:rsid w:val="003E076A"/>
    <w:rsid w:val="003E089F"/>
    <w:rsid w:val="003E0974"/>
    <w:rsid w:val="003E0ADB"/>
    <w:rsid w:val="003E0CE4"/>
    <w:rsid w:val="003E0F01"/>
    <w:rsid w:val="003E10EA"/>
    <w:rsid w:val="003E16FD"/>
    <w:rsid w:val="003E1868"/>
    <w:rsid w:val="003E1B00"/>
    <w:rsid w:val="003E1B43"/>
    <w:rsid w:val="003E1CF4"/>
    <w:rsid w:val="003E1E67"/>
    <w:rsid w:val="003E23A4"/>
    <w:rsid w:val="003E2598"/>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836"/>
    <w:rsid w:val="003E6289"/>
    <w:rsid w:val="003E6592"/>
    <w:rsid w:val="003E679D"/>
    <w:rsid w:val="003E6A3C"/>
    <w:rsid w:val="003E700A"/>
    <w:rsid w:val="003E7313"/>
    <w:rsid w:val="003E73BC"/>
    <w:rsid w:val="003E76BB"/>
    <w:rsid w:val="003E7706"/>
    <w:rsid w:val="003E7C5E"/>
    <w:rsid w:val="003F0656"/>
    <w:rsid w:val="003F073C"/>
    <w:rsid w:val="003F0905"/>
    <w:rsid w:val="003F0D68"/>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A72"/>
    <w:rsid w:val="003F4933"/>
    <w:rsid w:val="003F4977"/>
    <w:rsid w:val="003F4A21"/>
    <w:rsid w:val="003F4C7D"/>
    <w:rsid w:val="003F4E1C"/>
    <w:rsid w:val="003F536B"/>
    <w:rsid w:val="003F560A"/>
    <w:rsid w:val="003F586D"/>
    <w:rsid w:val="003F62B4"/>
    <w:rsid w:val="003F63DF"/>
    <w:rsid w:val="003F682D"/>
    <w:rsid w:val="003F6853"/>
    <w:rsid w:val="003F6930"/>
    <w:rsid w:val="003F697D"/>
    <w:rsid w:val="003F6A55"/>
    <w:rsid w:val="003F73A0"/>
    <w:rsid w:val="003F75DD"/>
    <w:rsid w:val="003F7908"/>
    <w:rsid w:val="003F7A7C"/>
    <w:rsid w:val="003F7DFF"/>
    <w:rsid w:val="0040015E"/>
    <w:rsid w:val="004003EC"/>
    <w:rsid w:val="00400427"/>
    <w:rsid w:val="00400615"/>
    <w:rsid w:val="00400D86"/>
    <w:rsid w:val="00400F31"/>
    <w:rsid w:val="004010A4"/>
    <w:rsid w:val="004010EF"/>
    <w:rsid w:val="004017C6"/>
    <w:rsid w:val="004021B5"/>
    <w:rsid w:val="0040235F"/>
    <w:rsid w:val="004024AB"/>
    <w:rsid w:val="00402799"/>
    <w:rsid w:val="00402DC4"/>
    <w:rsid w:val="00402F2C"/>
    <w:rsid w:val="0040303D"/>
    <w:rsid w:val="0040379F"/>
    <w:rsid w:val="00403805"/>
    <w:rsid w:val="00403F25"/>
    <w:rsid w:val="00404011"/>
    <w:rsid w:val="00404475"/>
    <w:rsid w:val="00404864"/>
    <w:rsid w:val="004048C2"/>
    <w:rsid w:val="0040495B"/>
    <w:rsid w:val="00404C6A"/>
    <w:rsid w:val="00404D4D"/>
    <w:rsid w:val="0040529F"/>
    <w:rsid w:val="0040589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585"/>
    <w:rsid w:val="004116C3"/>
    <w:rsid w:val="004118C9"/>
    <w:rsid w:val="00411AD1"/>
    <w:rsid w:val="0041249C"/>
    <w:rsid w:val="00412697"/>
    <w:rsid w:val="00412E43"/>
    <w:rsid w:val="00413369"/>
    <w:rsid w:val="00413F01"/>
    <w:rsid w:val="00413F76"/>
    <w:rsid w:val="004145AE"/>
    <w:rsid w:val="004147F4"/>
    <w:rsid w:val="00414C3F"/>
    <w:rsid w:val="00415070"/>
    <w:rsid w:val="0041539C"/>
    <w:rsid w:val="0041577E"/>
    <w:rsid w:val="004157F6"/>
    <w:rsid w:val="004159D3"/>
    <w:rsid w:val="00415A14"/>
    <w:rsid w:val="00416091"/>
    <w:rsid w:val="0041616C"/>
    <w:rsid w:val="0041634C"/>
    <w:rsid w:val="00416A09"/>
    <w:rsid w:val="00416A66"/>
    <w:rsid w:val="00416B85"/>
    <w:rsid w:val="00416C61"/>
    <w:rsid w:val="00416F3B"/>
    <w:rsid w:val="0041743D"/>
    <w:rsid w:val="004174FC"/>
    <w:rsid w:val="00417678"/>
    <w:rsid w:val="00417992"/>
    <w:rsid w:val="00417D10"/>
    <w:rsid w:val="004200F5"/>
    <w:rsid w:val="00420126"/>
    <w:rsid w:val="00420158"/>
    <w:rsid w:val="00420249"/>
    <w:rsid w:val="004203CF"/>
    <w:rsid w:val="00420755"/>
    <w:rsid w:val="00420CB7"/>
    <w:rsid w:val="004213C2"/>
    <w:rsid w:val="004213E8"/>
    <w:rsid w:val="0042156E"/>
    <w:rsid w:val="004215ED"/>
    <w:rsid w:val="00421AC2"/>
    <w:rsid w:val="004222BF"/>
    <w:rsid w:val="004223C5"/>
    <w:rsid w:val="00422A01"/>
    <w:rsid w:val="00422D62"/>
    <w:rsid w:val="00422DB5"/>
    <w:rsid w:val="0042327D"/>
    <w:rsid w:val="004232D4"/>
    <w:rsid w:val="00423326"/>
    <w:rsid w:val="004234BC"/>
    <w:rsid w:val="00423E89"/>
    <w:rsid w:val="004241DA"/>
    <w:rsid w:val="00424844"/>
    <w:rsid w:val="00424932"/>
    <w:rsid w:val="00424ADE"/>
    <w:rsid w:val="00424E58"/>
    <w:rsid w:val="004251F8"/>
    <w:rsid w:val="004253B1"/>
    <w:rsid w:val="00425BE7"/>
    <w:rsid w:val="00425C97"/>
    <w:rsid w:val="00425FFD"/>
    <w:rsid w:val="004262F8"/>
    <w:rsid w:val="00426442"/>
    <w:rsid w:val="0042654A"/>
    <w:rsid w:val="00426A93"/>
    <w:rsid w:val="00426DFA"/>
    <w:rsid w:val="0042712F"/>
    <w:rsid w:val="004272ED"/>
    <w:rsid w:val="0042745C"/>
    <w:rsid w:val="004276E3"/>
    <w:rsid w:val="004277B9"/>
    <w:rsid w:val="00427B9D"/>
    <w:rsid w:val="00427BFB"/>
    <w:rsid w:val="00427E67"/>
    <w:rsid w:val="00427FF1"/>
    <w:rsid w:val="00430178"/>
    <w:rsid w:val="0043042C"/>
    <w:rsid w:val="00430495"/>
    <w:rsid w:val="004304D1"/>
    <w:rsid w:val="0043063B"/>
    <w:rsid w:val="00430733"/>
    <w:rsid w:val="004307D7"/>
    <w:rsid w:val="00430D20"/>
    <w:rsid w:val="00430D65"/>
    <w:rsid w:val="00431149"/>
    <w:rsid w:val="004316C1"/>
    <w:rsid w:val="00431849"/>
    <w:rsid w:val="0043189C"/>
    <w:rsid w:val="004318FF"/>
    <w:rsid w:val="00431B7D"/>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04"/>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A9F"/>
    <w:rsid w:val="00440B32"/>
    <w:rsid w:val="00440C9E"/>
    <w:rsid w:val="00440EA5"/>
    <w:rsid w:val="004412CB"/>
    <w:rsid w:val="0044142F"/>
    <w:rsid w:val="004423E3"/>
    <w:rsid w:val="004425C2"/>
    <w:rsid w:val="004426FE"/>
    <w:rsid w:val="00442782"/>
    <w:rsid w:val="00442824"/>
    <w:rsid w:val="00442BCC"/>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47DE9"/>
    <w:rsid w:val="00450778"/>
    <w:rsid w:val="00450D3B"/>
    <w:rsid w:val="0045129E"/>
    <w:rsid w:val="0045169D"/>
    <w:rsid w:val="004516AC"/>
    <w:rsid w:val="004518D5"/>
    <w:rsid w:val="00451B06"/>
    <w:rsid w:val="00451BEB"/>
    <w:rsid w:val="004520FE"/>
    <w:rsid w:val="0045224A"/>
    <w:rsid w:val="004527C0"/>
    <w:rsid w:val="00453871"/>
    <w:rsid w:val="00453DD8"/>
    <w:rsid w:val="00453DEF"/>
    <w:rsid w:val="004540AC"/>
    <w:rsid w:val="004543E4"/>
    <w:rsid w:val="004548E5"/>
    <w:rsid w:val="00454ACD"/>
    <w:rsid w:val="00454F08"/>
    <w:rsid w:val="00454F2E"/>
    <w:rsid w:val="00454F85"/>
    <w:rsid w:val="00455105"/>
    <w:rsid w:val="00455A12"/>
    <w:rsid w:val="00455E20"/>
    <w:rsid w:val="00456114"/>
    <w:rsid w:val="0045623E"/>
    <w:rsid w:val="00456971"/>
    <w:rsid w:val="00456AC7"/>
    <w:rsid w:val="0045742D"/>
    <w:rsid w:val="00457745"/>
    <w:rsid w:val="00457C5E"/>
    <w:rsid w:val="00460032"/>
    <w:rsid w:val="0046026D"/>
    <w:rsid w:val="0046027A"/>
    <w:rsid w:val="004605CC"/>
    <w:rsid w:val="00460671"/>
    <w:rsid w:val="0046072D"/>
    <w:rsid w:val="00460921"/>
    <w:rsid w:val="00460958"/>
    <w:rsid w:val="0046095B"/>
    <w:rsid w:val="0046110A"/>
    <w:rsid w:val="004611FD"/>
    <w:rsid w:val="004612C8"/>
    <w:rsid w:val="0046136B"/>
    <w:rsid w:val="00461403"/>
    <w:rsid w:val="00461439"/>
    <w:rsid w:val="004614A1"/>
    <w:rsid w:val="0046164D"/>
    <w:rsid w:val="004616E5"/>
    <w:rsid w:val="004616FF"/>
    <w:rsid w:val="0046188F"/>
    <w:rsid w:val="0046194F"/>
    <w:rsid w:val="00461C00"/>
    <w:rsid w:val="004622A1"/>
    <w:rsid w:val="004622D0"/>
    <w:rsid w:val="00462420"/>
    <w:rsid w:val="0046260A"/>
    <w:rsid w:val="00462B09"/>
    <w:rsid w:val="00462B31"/>
    <w:rsid w:val="00463179"/>
    <w:rsid w:val="00463337"/>
    <w:rsid w:val="00463448"/>
    <w:rsid w:val="004636FA"/>
    <w:rsid w:val="00463CA0"/>
    <w:rsid w:val="0046400B"/>
    <w:rsid w:val="004641A0"/>
    <w:rsid w:val="0046434B"/>
    <w:rsid w:val="00464A82"/>
    <w:rsid w:val="00464EE0"/>
    <w:rsid w:val="00465180"/>
    <w:rsid w:val="00465235"/>
    <w:rsid w:val="00465467"/>
    <w:rsid w:val="00465573"/>
    <w:rsid w:val="00465EB3"/>
    <w:rsid w:val="00466186"/>
    <w:rsid w:val="00466985"/>
    <w:rsid w:val="00466E99"/>
    <w:rsid w:val="00466FCE"/>
    <w:rsid w:val="004670AB"/>
    <w:rsid w:val="0046711A"/>
    <w:rsid w:val="00470095"/>
    <w:rsid w:val="0047041E"/>
    <w:rsid w:val="00470628"/>
    <w:rsid w:val="00470731"/>
    <w:rsid w:val="00470750"/>
    <w:rsid w:val="00470893"/>
    <w:rsid w:val="0047166D"/>
    <w:rsid w:val="00471856"/>
    <w:rsid w:val="00471DB0"/>
    <w:rsid w:val="00471FAB"/>
    <w:rsid w:val="004720F3"/>
    <w:rsid w:val="0047253B"/>
    <w:rsid w:val="00472ACB"/>
    <w:rsid w:val="004735E8"/>
    <w:rsid w:val="004737D3"/>
    <w:rsid w:val="00473D15"/>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2F82"/>
    <w:rsid w:val="00483784"/>
    <w:rsid w:val="00483D11"/>
    <w:rsid w:val="00483D20"/>
    <w:rsid w:val="0048406D"/>
    <w:rsid w:val="00484531"/>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D57"/>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A17"/>
    <w:rsid w:val="00491A36"/>
    <w:rsid w:val="00491C03"/>
    <w:rsid w:val="004924E5"/>
    <w:rsid w:val="00492597"/>
    <w:rsid w:val="00492619"/>
    <w:rsid w:val="004927F3"/>
    <w:rsid w:val="00492CA4"/>
    <w:rsid w:val="0049349F"/>
    <w:rsid w:val="004935A4"/>
    <w:rsid w:val="004936E2"/>
    <w:rsid w:val="004938AA"/>
    <w:rsid w:val="00493ADE"/>
    <w:rsid w:val="00493CDD"/>
    <w:rsid w:val="00493D08"/>
    <w:rsid w:val="004944EB"/>
    <w:rsid w:val="004949D8"/>
    <w:rsid w:val="00494A74"/>
    <w:rsid w:val="00494E75"/>
    <w:rsid w:val="00495071"/>
    <w:rsid w:val="00495BBE"/>
    <w:rsid w:val="004961DB"/>
    <w:rsid w:val="0049653E"/>
    <w:rsid w:val="00496BEF"/>
    <w:rsid w:val="00496DC2"/>
    <w:rsid w:val="00496E38"/>
    <w:rsid w:val="00496FF0"/>
    <w:rsid w:val="0049705E"/>
    <w:rsid w:val="00497567"/>
    <w:rsid w:val="0049781C"/>
    <w:rsid w:val="00497C03"/>
    <w:rsid w:val="004A01E1"/>
    <w:rsid w:val="004A0AA0"/>
    <w:rsid w:val="004A0D01"/>
    <w:rsid w:val="004A0E00"/>
    <w:rsid w:val="004A0E17"/>
    <w:rsid w:val="004A15F7"/>
    <w:rsid w:val="004A1600"/>
    <w:rsid w:val="004A1A64"/>
    <w:rsid w:val="004A1AE5"/>
    <w:rsid w:val="004A1CCF"/>
    <w:rsid w:val="004A1DAA"/>
    <w:rsid w:val="004A201F"/>
    <w:rsid w:val="004A2029"/>
    <w:rsid w:val="004A20C8"/>
    <w:rsid w:val="004A23B8"/>
    <w:rsid w:val="004A23C0"/>
    <w:rsid w:val="004A28D4"/>
    <w:rsid w:val="004A2908"/>
    <w:rsid w:val="004A2A24"/>
    <w:rsid w:val="004A2BE1"/>
    <w:rsid w:val="004A2E44"/>
    <w:rsid w:val="004A328E"/>
    <w:rsid w:val="004A32C1"/>
    <w:rsid w:val="004A34B9"/>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7C4"/>
    <w:rsid w:val="004B096F"/>
    <w:rsid w:val="004B0BD5"/>
    <w:rsid w:val="004B109C"/>
    <w:rsid w:val="004B1313"/>
    <w:rsid w:val="004B169E"/>
    <w:rsid w:val="004B19BB"/>
    <w:rsid w:val="004B1B04"/>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1BD"/>
    <w:rsid w:val="004C130D"/>
    <w:rsid w:val="004C1624"/>
    <w:rsid w:val="004C19E4"/>
    <w:rsid w:val="004C1C09"/>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6793"/>
    <w:rsid w:val="004C730E"/>
    <w:rsid w:val="004C7739"/>
    <w:rsid w:val="004C7BDF"/>
    <w:rsid w:val="004C7E3C"/>
    <w:rsid w:val="004D0443"/>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C8C"/>
    <w:rsid w:val="004D40D5"/>
    <w:rsid w:val="004D4968"/>
    <w:rsid w:val="004D4A8A"/>
    <w:rsid w:val="004D4ABF"/>
    <w:rsid w:val="004D4CE2"/>
    <w:rsid w:val="004D50CC"/>
    <w:rsid w:val="004D58D1"/>
    <w:rsid w:val="004D5B2C"/>
    <w:rsid w:val="004D5DBD"/>
    <w:rsid w:val="004D5E14"/>
    <w:rsid w:val="004D5F02"/>
    <w:rsid w:val="004D602D"/>
    <w:rsid w:val="004D65BA"/>
    <w:rsid w:val="004D68C0"/>
    <w:rsid w:val="004D70E1"/>
    <w:rsid w:val="004D710C"/>
    <w:rsid w:val="004D7A97"/>
    <w:rsid w:val="004E0033"/>
    <w:rsid w:val="004E00F1"/>
    <w:rsid w:val="004E03BE"/>
    <w:rsid w:val="004E071E"/>
    <w:rsid w:val="004E0CD0"/>
    <w:rsid w:val="004E1260"/>
    <w:rsid w:val="004E1543"/>
    <w:rsid w:val="004E1CBB"/>
    <w:rsid w:val="004E1D07"/>
    <w:rsid w:val="004E209D"/>
    <w:rsid w:val="004E21D3"/>
    <w:rsid w:val="004E26D3"/>
    <w:rsid w:val="004E2E33"/>
    <w:rsid w:val="004E2F51"/>
    <w:rsid w:val="004E3256"/>
    <w:rsid w:val="004E3579"/>
    <w:rsid w:val="004E3892"/>
    <w:rsid w:val="004E3B0E"/>
    <w:rsid w:val="004E3FD8"/>
    <w:rsid w:val="004E471C"/>
    <w:rsid w:val="004E4EF1"/>
    <w:rsid w:val="004E524E"/>
    <w:rsid w:val="004E52CE"/>
    <w:rsid w:val="004E53AE"/>
    <w:rsid w:val="004E5449"/>
    <w:rsid w:val="004E56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FDD"/>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3F66"/>
    <w:rsid w:val="004F4208"/>
    <w:rsid w:val="004F4E53"/>
    <w:rsid w:val="004F58AB"/>
    <w:rsid w:val="004F5C10"/>
    <w:rsid w:val="004F5D4A"/>
    <w:rsid w:val="004F5D5E"/>
    <w:rsid w:val="004F5D6E"/>
    <w:rsid w:val="004F5EBB"/>
    <w:rsid w:val="004F5FF2"/>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857"/>
    <w:rsid w:val="005029A2"/>
    <w:rsid w:val="00502FCA"/>
    <w:rsid w:val="005033EE"/>
    <w:rsid w:val="0050377B"/>
    <w:rsid w:val="005038A7"/>
    <w:rsid w:val="0050398B"/>
    <w:rsid w:val="00503FAD"/>
    <w:rsid w:val="00504639"/>
    <w:rsid w:val="00504AC2"/>
    <w:rsid w:val="00504B2D"/>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B48"/>
    <w:rsid w:val="00506C2E"/>
    <w:rsid w:val="00506D5A"/>
    <w:rsid w:val="005074C9"/>
    <w:rsid w:val="00507754"/>
    <w:rsid w:val="00507CAF"/>
    <w:rsid w:val="00510374"/>
    <w:rsid w:val="00510444"/>
    <w:rsid w:val="00511599"/>
    <w:rsid w:val="005119D6"/>
    <w:rsid w:val="00511BF8"/>
    <w:rsid w:val="00511E67"/>
    <w:rsid w:val="00512556"/>
    <w:rsid w:val="00512747"/>
    <w:rsid w:val="00512A7B"/>
    <w:rsid w:val="00512CC3"/>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0F23"/>
    <w:rsid w:val="00520F9C"/>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EB0"/>
    <w:rsid w:val="00525F71"/>
    <w:rsid w:val="00526270"/>
    <w:rsid w:val="005269C2"/>
    <w:rsid w:val="00526A5E"/>
    <w:rsid w:val="00526C8A"/>
    <w:rsid w:val="00526CB0"/>
    <w:rsid w:val="0052711B"/>
    <w:rsid w:val="005272A8"/>
    <w:rsid w:val="00527489"/>
    <w:rsid w:val="00527860"/>
    <w:rsid w:val="00527A58"/>
    <w:rsid w:val="00527AF6"/>
    <w:rsid w:val="0053012B"/>
    <w:rsid w:val="00530352"/>
    <w:rsid w:val="00530578"/>
    <w:rsid w:val="0053066C"/>
    <w:rsid w:val="00530AFD"/>
    <w:rsid w:val="00531562"/>
    <w:rsid w:val="00531607"/>
    <w:rsid w:val="0053173A"/>
    <w:rsid w:val="00531824"/>
    <w:rsid w:val="00531AF4"/>
    <w:rsid w:val="00531EA2"/>
    <w:rsid w:val="00531F71"/>
    <w:rsid w:val="00532086"/>
    <w:rsid w:val="005320AF"/>
    <w:rsid w:val="005321EC"/>
    <w:rsid w:val="00532292"/>
    <w:rsid w:val="00532462"/>
    <w:rsid w:val="005328D8"/>
    <w:rsid w:val="005329B3"/>
    <w:rsid w:val="00532B16"/>
    <w:rsid w:val="00532C9D"/>
    <w:rsid w:val="00533215"/>
    <w:rsid w:val="005334E4"/>
    <w:rsid w:val="00533C61"/>
    <w:rsid w:val="00533F4E"/>
    <w:rsid w:val="00534086"/>
    <w:rsid w:val="005347F6"/>
    <w:rsid w:val="005347FB"/>
    <w:rsid w:val="00534963"/>
    <w:rsid w:val="005349EB"/>
    <w:rsid w:val="00534AA6"/>
    <w:rsid w:val="00534C83"/>
    <w:rsid w:val="00534EE4"/>
    <w:rsid w:val="00535484"/>
    <w:rsid w:val="00535A27"/>
    <w:rsid w:val="00535B60"/>
    <w:rsid w:val="00535B74"/>
    <w:rsid w:val="00536AEE"/>
    <w:rsid w:val="00536D47"/>
    <w:rsid w:val="00537092"/>
    <w:rsid w:val="00537156"/>
    <w:rsid w:val="00537640"/>
    <w:rsid w:val="00537989"/>
    <w:rsid w:val="00537B1D"/>
    <w:rsid w:val="00537BE9"/>
    <w:rsid w:val="00537E0E"/>
    <w:rsid w:val="00540055"/>
    <w:rsid w:val="005400C8"/>
    <w:rsid w:val="00540147"/>
    <w:rsid w:val="00540725"/>
    <w:rsid w:val="00540C7A"/>
    <w:rsid w:val="005417A0"/>
    <w:rsid w:val="0054183A"/>
    <w:rsid w:val="00541C5B"/>
    <w:rsid w:val="00541D0D"/>
    <w:rsid w:val="00541E2B"/>
    <w:rsid w:val="00542AD1"/>
    <w:rsid w:val="00542C9E"/>
    <w:rsid w:val="00543083"/>
    <w:rsid w:val="0054348B"/>
    <w:rsid w:val="005436D7"/>
    <w:rsid w:val="00543703"/>
    <w:rsid w:val="00543A06"/>
    <w:rsid w:val="00543A66"/>
    <w:rsid w:val="00543A83"/>
    <w:rsid w:val="00543D85"/>
    <w:rsid w:val="00543EBF"/>
    <w:rsid w:val="00543FA3"/>
    <w:rsid w:val="00544BAF"/>
    <w:rsid w:val="005452C0"/>
    <w:rsid w:val="005453BA"/>
    <w:rsid w:val="0054556F"/>
    <w:rsid w:val="005456AD"/>
    <w:rsid w:val="00545B46"/>
    <w:rsid w:val="00545C3D"/>
    <w:rsid w:val="00545E6A"/>
    <w:rsid w:val="00545EA0"/>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A08"/>
    <w:rsid w:val="00551E52"/>
    <w:rsid w:val="00551EBD"/>
    <w:rsid w:val="00552038"/>
    <w:rsid w:val="0055233E"/>
    <w:rsid w:val="00552499"/>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1E"/>
    <w:rsid w:val="005570E7"/>
    <w:rsid w:val="0055718D"/>
    <w:rsid w:val="00557464"/>
    <w:rsid w:val="0055771C"/>
    <w:rsid w:val="00557A2C"/>
    <w:rsid w:val="00557CAB"/>
    <w:rsid w:val="00557D87"/>
    <w:rsid w:val="00560405"/>
    <w:rsid w:val="00560637"/>
    <w:rsid w:val="00560AC9"/>
    <w:rsid w:val="00560E36"/>
    <w:rsid w:val="00561185"/>
    <w:rsid w:val="00561250"/>
    <w:rsid w:val="0056134D"/>
    <w:rsid w:val="00561421"/>
    <w:rsid w:val="0056175F"/>
    <w:rsid w:val="00561A95"/>
    <w:rsid w:val="00561BF6"/>
    <w:rsid w:val="00562757"/>
    <w:rsid w:val="005627C0"/>
    <w:rsid w:val="00562915"/>
    <w:rsid w:val="00562CDC"/>
    <w:rsid w:val="00562ED7"/>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1BFE"/>
    <w:rsid w:val="005724D7"/>
    <w:rsid w:val="00572583"/>
    <w:rsid w:val="005725AE"/>
    <w:rsid w:val="00572643"/>
    <w:rsid w:val="00572995"/>
    <w:rsid w:val="00572CD6"/>
    <w:rsid w:val="00572F26"/>
    <w:rsid w:val="005730FF"/>
    <w:rsid w:val="0057380A"/>
    <w:rsid w:val="00573BB0"/>
    <w:rsid w:val="00573D2B"/>
    <w:rsid w:val="00573F24"/>
    <w:rsid w:val="00574167"/>
    <w:rsid w:val="00574D14"/>
    <w:rsid w:val="00574D2E"/>
    <w:rsid w:val="00574FDC"/>
    <w:rsid w:val="005753DB"/>
    <w:rsid w:val="005756BD"/>
    <w:rsid w:val="005760C5"/>
    <w:rsid w:val="00576592"/>
    <w:rsid w:val="005766EA"/>
    <w:rsid w:val="00576843"/>
    <w:rsid w:val="00576A37"/>
    <w:rsid w:val="00576DA1"/>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15"/>
    <w:rsid w:val="005852AA"/>
    <w:rsid w:val="005856D1"/>
    <w:rsid w:val="00585867"/>
    <w:rsid w:val="00585A58"/>
    <w:rsid w:val="00585C3A"/>
    <w:rsid w:val="00586013"/>
    <w:rsid w:val="0058628A"/>
    <w:rsid w:val="005866CD"/>
    <w:rsid w:val="00586B34"/>
    <w:rsid w:val="00586C7D"/>
    <w:rsid w:val="00587117"/>
    <w:rsid w:val="005872C4"/>
    <w:rsid w:val="0058759B"/>
    <w:rsid w:val="0058764D"/>
    <w:rsid w:val="00587AF2"/>
    <w:rsid w:val="005901D5"/>
    <w:rsid w:val="0059027C"/>
    <w:rsid w:val="005909AD"/>
    <w:rsid w:val="00590A68"/>
    <w:rsid w:val="00590BF6"/>
    <w:rsid w:val="00591B22"/>
    <w:rsid w:val="00591B9C"/>
    <w:rsid w:val="00591EDD"/>
    <w:rsid w:val="00591F28"/>
    <w:rsid w:val="00592160"/>
    <w:rsid w:val="005923C9"/>
    <w:rsid w:val="0059284F"/>
    <w:rsid w:val="00592E68"/>
    <w:rsid w:val="0059323A"/>
    <w:rsid w:val="0059332F"/>
    <w:rsid w:val="00593447"/>
    <w:rsid w:val="005937D1"/>
    <w:rsid w:val="00593985"/>
    <w:rsid w:val="00593EDF"/>
    <w:rsid w:val="0059402F"/>
    <w:rsid w:val="00594074"/>
    <w:rsid w:val="00594131"/>
    <w:rsid w:val="00594286"/>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4F0"/>
    <w:rsid w:val="005A0571"/>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2B26"/>
    <w:rsid w:val="005A320D"/>
    <w:rsid w:val="005A332D"/>
    <w:rsid w:val="005A36DF"/>
    <w:rsid w:val="005A36E3"/>
    <w:rsid w:val="005A38A7"/>
    <w:rsid w:val="005A3A31"/>
    <w:rsid w:val="005A3A39"/>
    <w:rsid w:val="005A416C"/>
    <w:rsid w:val="005A45E9"/>
    <w:rsid w:val="005A4863"/>
    <w:rsid w:val="005A4971"/>
    <w:rsid w:val="005A5487"/>
    <w:rsid w:val="005A588D"/>
    <w:rsid w:val="005A58C6"/>
    <w:rsid w:val="005A59CF"/>
    <w:rsid w:val="005A6223"/>
    <w:rsid w:val="005A67C8"/>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18A"/>
    <w:rsid w:val="005B5425"/>
    <w:rsid w:val="005B54FE"/>
    <w:rsid w:val="005B587D"/>
    <w:rsid w:val="005B5A30"/>
    <w:rsid w:val="005B5A40"/>
    <w:rsid w:val="005B5A55"/>
    <w:rsid w:val="005B5FC4"/>
    <w:rsid w:val="005B60A3"/>
    <w:rsid w:val="005B6B79"/>
    <w:rsid w:val="005B6C4A"/>
    <w:rsid w:val="005B6FAE"/>
    <w:rsid w:val="005B703E"/>
    <w:rsid w:val="005B7243"/>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1F76"/>
    <w:rsid w:val="005C2144"/>
    <w:rsid w:val="005C247C"/>
    <w:rsid w:val="005C2557"/>
    <w:rsid w:val="005C2D32"/>
    <w:rsid w:val="005C33CA"/>
    <w:rsid w:val="005C35B4"/>
    <w:rsid w:val="005C376D"/>
    <w:rsid w:val="005C3BBA"/>
    <w:rsid w:val="005C3FD0"/>
    <w:rsid w:val="005C4B4D"/>
    <w:rsid w:val="005C4DE3"/>
    <w:rsid w:val="005C5024"/>
    <w:rsid w:val="005C5349"/>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11B"/>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D7EB3"/>
    <w:rsid w:val="005E0082"/>
    <w:rsid w:val="005E06E1"/>
    <w:rsid w:val="005E0899"/>
    <w:rsid w:val="005E11B6"/>
    <w:rsid w:val="005E1393"/>
    <w:rsid w:val="005E1411"/>
    <w:rsid w:val="005E2836"/>
    <w:rsid w:val="005E2E84"/>
    <w:rsid w:val="005E3035"/>
    <w:rsid w:val="005E35FD"/>
    <w:rsid w:val="005E383F"/>
    <w:rsid w:val="005E3B77"/>
    <w:rsid w:val="005E414B"/>
    <w:rsid w:val="005E46FA"/>
    <w:rsid w:val="005E4717"/>
    <w:rsid w:val="005E48F7"/>
    <w:rsid w:val="005E4CCB"/>
    <w:rsid w:val="005E4E67"/>
    <w:rsid w:val="005E50AA"/>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9F9"/>
    <w:rsid w:val="00603A3E"/>
    <w:rsid w:val="00603B1B"/>
    <w:rsid w:val="00603D08"/>
    <w:rsid w:val="006043D7"/>
    <w:rsid w:val="00604594"/>
    <w:rsid w:val="00604708"/>
    <w:rsid w:val="00604CFF"/>
    <w:rsid w:val="00605399"/>
    <w:rsid w:val="006054EE"/>
    <w:rsid w:val="0060591D"/>
    <w:rsid w:val="006059EC"/>
    <w:rsid w:val="00605A02"/>
    <w:rsid w:val="00605A2D"/>
    <w:rsid w:val="00605A5D"/>
    <w:rsid w:val="00605B5D"/>
    <w:rsid w:val="00606020"/>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6A"/>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10"/>
    <w:rsid w:val="006215EF"/>
    <w:rsid w:val="00621B6A"/>
    <w:rsid w:val="00621C0B"/>
    <w:rsid w:val="00621C72"/>
    <w:rsid w:val="00621CAD"/>
    <w:rsid w:val="00623367"/>
    <w:rsid w:val="00623427"/>
    <w:rsid w:val="00623AEB"/>
    <w:rsid w:val="00623E4E"/>
    <w:rsid w:val="00623F95"/>
    <w:rsid w:val="00623FD4"/>
    <w:rsid w:val="00624C2C"/>
    <w:rsid w:val="00624C6E"/>
    <w:rsid w:val="00624FB3"/>
    <w:rsid w:val="00625B24"/>
    <w:rsid w:val="0062657C"/>
    <w:rsid w:val="00626C25"/>
    <w:rsid w:val="00626C90"/>
    <w:rsid w:val="00626E64"/>
    <w:rsid w:val="0062725A"/>
    <w:rsid w:val="00627338"/>
    <w:rsid w:val="00627BA3"/>
    <w:rsid w:val="00627C39"/>
    <w:rsid w:val="00627E44"/>
    <w:rsid w:val="006300D7"/>
    <w:rsid w:val="00630333"/>
    <w:rsid w:val="006303FC"/>
    <w:rsid w:val="00631007"/>
    <w:rsid w:val="0063128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1DF"/>
    <w:rsid w:val="006353D0"/>
    <w:rsid w:val="00635EDC"/>
    <w:rsid w:val="00635F56"/>
    <w:rsid w:val="00636094"/>
    <w:rsid w:val="00636130"/>
    <w:rsid w:val="0063633A"/>
    <w:rsid w:val="0063650D"/>
    <w:rsid w:val="00636A76"/>
    <w:rsid w:val="0063720A"/>
    <w:rsid w:val="00637369"/>
    <w:rsid w:val="006373C7"/>
    <w:rsid w:val="00637DDD"/>
    <w:rsid w:val="00637E00"/>
    <w:rsid w:val="006400CF"/>
    <w:rsid w:val="006401C6"/>
    <w:rsid w:val="00640207"/>
    <w:rsid w:val="00640222"/>
    <w:rsid w:val="006409F3"/>
    <w:rsid w:val="00641061"/>
    <w:rsid w:val="006411DF"/>
    <w:rsid w:val="0064148A"/>
    <w:rsid w:val="006419ED"/>
    <w:rsid w:val="006427DE"/>
    <w:rsid w:val="00642C85"/>
    <w:rsid w:val="00642D10"/>
    <w:rsid w:val="00642E65"/>
    <w:rsid w:val="00643769"/>
    <w:rsid w:val="00643891"/>
    <w:rsid w:val="00643DCD"/>
    <w:rsid w:val="00644200"/>
    <w:rsid w:val="0064428B"/>
    <w:rsid w:val="00644511"/>
    <w:rsid w:val="0064486C"/>
    <w:rsid w:val="00644912"/>
    <w:rsid w:val="00644E60"/>
    <w:rsid w:val="00645190"/>
    <w:rsid w:val="00645719"/>
    <w:rsid w:val="00645ACC"/>
    <w:rsid w:val="00645C50"/>
    <w:rsid w:val="0064655B"/>
    <w:rsid w:val="006466B5"/>
    <w:rsid w:val="006472ED"/>
    <w:rsid w:val="006477A7"/>
    <w:rsid w:val="006479BF"/>
    <w:rsid w:val="00647C88"/>
    <w:rsid w:val="00647CB3"/>
    <w:rsid w:val="00650150"/>
    <w:rsid w:val="00650854"/>
    <w:rsid w:val="00650D1E"/>
    <w:rsid w:val="00650D3F"/>
    <w:rsid w:val="00650EB8"/>
    <w:rsid w:val="00650F7C"/>
    <w:rsid w:val="00650FBE"/>
    <w:rsid w:val="00651366"/>
    <w:rsid w:val="006513D5"/>
    <w:rsid w:val="006518B1"/>
    <w:rsid w:val="00651AD3"/>
    <w:rsid w:val="00651B74"/>
    <w:rsid w:val="00651FA0"/>
    <w:rsid w:val="00652085"/>
    <w:rsid w:val="0065233D"/>
    <w:rsid w:val="00652599"/>
    <w:rsid w:val="00653217"/>
    <w:rsid w:val="00653273"/>
    <w:rsid w:val="00653FED"/>
    <w:rsid w:val="0065424F"/>
    <w:rsid w:val="006544F6"/>
    <w:rsid w:val="00654E85"/>
    <w:rsid w:val="00654EBC"/>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F68"/>
    <w:rsid w:val="00662166"/>
    <w:rsid w:val="006622B7"/>
    <w:rsid w:val="00662FA2"/>
    <w:rsid w:val="0066310A"/>
    <w:rsid w:val="006635DC"/>
    <w:rsid w:val="0066369A"/>
    <w:rsid w:val="0066388D"/>
    <w:rsid w:val="00663908"/>
    <w:rsid w:val="00663AE3"/>
    <w:rsid w:val="00663DAB"/>
    <w:rsid w:val="00663FBB"/>
    <w:rsid w:val="00664678"/>
    <w:rsid w:val="006646F4"/>
    <w:rsid w:val="00665229"/>
    <w:rsid w:val="00665316"/>
    <w:rsid w:val="006654E8"/>
    <w:rsid w:val="00665577"/>
    <w:rsid w:val="0066568F"/>
    <w:rsid w:val="00665CCE"/>
    <w:rsid w:val="00666D55"/>
    <w:rsid w:val="00666E49"/>
    <w:rsid w:val="0066704A"/>
    <w:rsid w:val="006672FC"/>
    <w:rsid w:val="00667378"/>
    <w:rsid w:val="0066745C"/>
    <w:rsid w:val="00667920"/>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725"/>
    <w:rsid w:val="00677D0D"/>
    <w:rsid w:val="00677F10"/>
    <w:rsid w:val="0068013A"/>
    <w:rsid w:val="00680764"/>
    <w:rsid w:val="00680A97"/>
    <w:rsid w:val="00680F30"/>
    <w:rsid w:val="00680F72"/>
    <w:rsid w:val="00680F81"/>
    <w:rsid w:val="0068102D"/>
    <w:rsid w:val="00681254"/>
    <w:rsid w:val="00681307"/>
    <w:rsid w:val="00681B8E"/>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8F1"/>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97C"/>
    <w:rsid w:val="006A0D18"/>
    <w:rsid w:val="006A1078"/>
    <w:rsid w:val="006A158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85"/>
    <w:rsid w:val="006A40D0"/>
    <w:rsid w:val="006A4113"/>
    <w:rsid w:val="006A49AA"/>
    <w:rsid w:val="006A49B5"/>
    <w:rsid w:val="006A4FF3"/>
    <w:rsid w:val="006A5965"/>
    <w:rsid w:val="006A5A45"/>
    <w:rsid w:val="006A5C57"/>
    <w:rsid w:val="006A5CA3"/>
    <w:rsid w:val="006A5D5C"/>
    <w:rsid w:val="006A5E26"/>
    <w:rsid w:val="006A6467"/>
    <w:rsid w:val="006A6B3F"/>
    <w:rsid w:val="006A6B69"/>
    <w:rsid w:val="006A74C0"/>
    <w:rsid w:val="006A7574"/>
    <w:rsid w:val="006A78D9"/>
    <w:rsid w:val="006A7AC4"/>
    <w:rsid w:val="006A7BDA"/>
    <w:rsid w:val="006B0489"/>
    <w:rsid w:val="006B05F5"/>
    <w:rsid w:val="006B0A30"/>
    <w:rsid w:val="006B0A58"/>
    <w:rsid w:val="006B0E21"/>
    <w:rsid w:val="006B1213"/>
    <w:rsid w:val="006B1289"/>
    <w:rsid w:val="006B136F"/>
    <w:rsid w:val="006B163E"/>
    <w:rsid w:val="006B166D"/>
    <w:rsid w:val="006B16CC"/>
    <w:rsid w:val="006B17FC"/>
    <w:rsid w:val="006B19B2"/>
    <w:rsid w:val="006B19B6"/>
    <w:rsid w:val="006B1A07"/>
    <w:rsid w:val="006B1DA2"/>
    <w:rsid w:val="006B1F5F"/>
    <w:rsid w:val="006B1FE8"/>
    <w:rsid w:val="006B2008"/>
    <w:rsid w:val="006B21E9"/>
    <w:rsid w:val="006B242D"/>
    <w:rsid w:val="006B2431"/>
    <w:rsid w:val="006B393F"/>
    <w:rsid w:val="006B3E55"/>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20E"/>
    <w:rsid w:val="006C1A29"/>
    <w:rsid w:val="006C1B3F"/>
    <w:rsid w:val="006C1F77"/>
    <w:rsid w:val="006C22BD"/>
    <w:rsid w:val="006C2604"/>
    <w:rsid w:val="006C30C3"/>
    <w:rsid w:val="006C3309"/>
    <w:rsid w:val="006C375B"/>
    <w:rsid w:val="006C3DA2"/>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1F4D"/>
    <w:rsid w:val="006D2039"/>
    <w:rsid w:val="006D21FF"/>
    <w:rsid w:val="006D23C8"/>
    <w:rsid w:val="006D2637"/>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C0A"/>
    <w:rsid w:val="006E3D3A"/>
    <w:rsid w:val="006E4646"/>
    <w:rsid w:val="006E512D"/>
    <w:rsid w:val="006E5477"/>
    <w:rsid w:val="006E554E"/>
    <w:rsid w:val="006E5AFE"/>
    <w:rsid w:val="006E5D67"/>
    <w:rsid w:val="006E6359"/>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68D"/>
    <w:rsid w:val="006F1CD8"/>
    <w:rsid w:val="006F1D86"/>
    <w:rsid w:val="006F1DAF"/>
    <w:rsid w:val="006F1E30"/>
    <w:rsid w:val="006F1F74"/>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E33"/>
    <w:rsid w:val="006F6FEA"/>
    <w:rsid w:val="006F70E1"/>
    <w:rsid w:val="006F7427"/>
    <w:rsid w:val="006F746D"/>
    <w:rsid w:val="006F7A92"/>
    <w:rsid w:val="006F7E42"/>
    <w:rsid w:val="006F7F66"/>
    <w:rsid w:val="00700042"/>
    <w:rsid w:val="0070013F"/>
    <w:rsid w:val="0070023A"/>
    <w:rsid w:val="0070063F"/>
    <w:rsid w:val="00700E6E"/>
    <w:rsid w:val="0070124B"/>
    <w:rsid w:val="007017EA"/>
    <w:rsid w:val="0070181F"/>
    <w:rsid w:val="0070193E"/>
    <w:rsid w:val="00701B27"/>
    <w:rsid w:val="00701F97"/>
    <w:rsid w:val="007029C4"/>
    <w:rsid w:val="00702C09"/>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5B2"/>
    <w:rsid w:val="00714796"/>
    <w:rsid w:val="00714D6A"/>
    <w:rsid w:val="00714F3F"/>
    <w:rsid w:val="007154FD"/>
    <w:rsid w:val="007158BE"/>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0F75"/>
    <w:rsid w:val="007214DF"/>
    <w:rsid w:val="007215A9"/>
    <w:rsid w:val="0072166C"/>
    <w:rsid w:val="007216B7"/>
    <w:rsid w:val="0072190B"/>
    <w:rsid w:val="00721C7B"/>
    <w:rsid w:val="00721CB7"/>
    <w:rsid w:val="00721DB3"/>
    <w:rsid w:val="00721E1D"/>
    <w:rsid w:val="00722260"/>
    <w:rsid w:val="007222DD"/>
    <w:rsid w:val="007229BA"/>
    <w:rsid w:val="00722B61"/>
    <w:rsid w:val="00722B72"/>
    <w:rsid w:val="00722BD3"/>
    <w:rsid w:val="00722F29"/>
    <w:rsid w:val="00723099"/>
    <w:rsid w:val="007233B6"/>
    <w:rsid w:val="0072350B"/>
    <w:rsid w:val="007238F1"/>
    <w:rsid w:val="00724426"/>
    <w:rsid w:val="00724437"/>
    <w:rsid w:val="007244BA"/>
    <w:rsid w:val="007245F9"/>
    <w:rsid w:val="0072461A"/>
    <w:rsid w:val="00724BD4"/>
    <w:rsid w:val="00724C2A"/>
    <w:rsid w:val="00725068"/>
    <w:rsid w:val="0072560E"/>
    <w:rsid w:val="00725CB6"/>
    <w:rsid w:val="00725CDC"/>
    <w:rsid w:val="00726281"/>
    <w:rsid w:val="0072650B"/>
    <w:rsid w:val="00726537"/>
    <w:rsid w:val="0072665F"/>
    <w:rsid w:val="0072693D"/>
    <w:rsid w:val="007273EC"/>
    <w:rsid w:val="007273FE"/>
    <w:rsid w:val="007279F1"/>
    <w:rsid w:val="00727BB7"/>
    <w:rsid w:val="00727E9F"/>
    <w:rsid w:val="00730F12"/>
    <w:rsid w:val="0073128B"/>
    <w:rsid w:val="0073150C"/>
    <w:rsid w:val="0073171A"/>
    <w:rsid w:val="0073223C"/>
    <w:rsid w:val="007325D3"/>
    <w:rsid w:val="00732885"/>
    <w:rsid w:val="00732F45"/>
    <w:rsid w:val="00733858"/>
    <w:rsid w:val="00733A80"/>
    <w:rsid w:val="0073487C"/>
    <w:rsid w:val="0073497A"/>
    <w:rsid w:val="00734E03"/>
    <w:rsid w:val="007351F6"/>
    <w:rsid w:val="0073532A"/>
    <w:rsid w:val="00735E35"/>
    <w:rsid w:val="0073637C"/>
    <w:rsid w:val="00736886"/>
    <w:rsid w:val="00736D7B"/>
    <w:rsid w:val="0073739A"/>
    <w:rsid w:val="007377ED"/>
    <w:rsid w:val="007379C8"/>
    <w:rsid w:val="00737BD5"/>
    <w:rsid w:val="00737C64"/>
    <w:rsid w:val="007406A2"/>
    <w:rsid w:val="007406C0"/>
    <w:rsid w:val="00740AC1"/>
    <w:rsid w:val="00740B5C"/>
    <w:rsid w:val="00740BF9"/>
    <w:rsid w:val="0074108B"/>
    <w:rsid w:val="00741434"/>
    <w:rsid w:val="007415B6"/>
    <w:rsid w:val="00741875"/>
    <w:rsid w:val="00741A56"/>
    <w:rsid w:val="00741FFF"/>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696"/>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D66"/>
    <w:rsid w:val="00753F01"/>
    <w:rsid w:val="00753F1F"/>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0F"/>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AE3"/>
    <w:rsid w:val="00765FDC"/>
    <w:rsid w:val="00766115"/>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015"/>
    <w:rsid w:val="007721AD"/>
    <w:rsid w:val="00772232"/>
    <w:rsid w:val="007728F4"/>
    <w:rsid w:val="00772D15"/>
    <w:rsid w:val="00772DC3"/>
    <w:rsid w:val="007733C4"/>
    <w:rsid w:val="00773EC7"/>
    <w:rsid w:val="007743A1"/>
    <w:rsid w:val="0077445F"/>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443"/>
    <w:rsid w:val="007827B3"/>
    <w:rsid w:val="00782D8A"/>
    <w:rsid w:val="00782FBA"/>
    <w:rsid w:val="00783097"/>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342"/>
    <w:rsid w:val="007916D2"/>
    <w:rsid w:val="00791866"/>
    <w:rsid w:val="00791ADE"/>
    <w:rsid w:val="00791BE9"/>
    <w:rsid w:val="00791BEA"/>
    <w:rsid w:val="007926B7"/>
    <w:rsid w:val="00792AD3"/>
    <w:rsid w:val="00792ECC"/>
    <w:rsid w:val="00793774"/>
    <w:rsid w:val="00793901"/>
    <w:rsid w:val="007939C7"/>
    <w:rsid w:val="00793F70"/>
    <w:rsid w:val="00794196"/>
    <w:rsid w:val="007947FB"/>
    <w:rsid w:val="007949B5"/>
    <w:rsid w:val="00794DFE"/>
    <w:rsid w:val="00794F94"/>
    <w:rsid w:val="007954AC"/>
    <w:rsid w:val="0079576A"/>
    <w:rsid w:val="00795804"/>
    <w:rsid w:val="00795809"/>
    <w:rsid w:val="00795BA6"/>
    <w:rsid w:val="0079601B"/>
    <w:rsid w:val="007962E1"/>
    <w:rsid w:val="00796B15"/>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490"/>
    <w:rsid w:val="007A75A3"/>
    <w:rsid w:val="007A7AD5"/>
    <w:rsid w:val="007A7B8B"/>
    <w:rsid w:val="007A7DB8"/>
    <w:rsid w:val="007A7E07"/>
    <w:rsid w:val="007B0176"/>
    <w:rsid w:val="007B0253"/>
    <w:rsid w:val="007B04BA"/>
    <w:rsid w:val="007B073B"/>
    <w:rsid w:val="007B1061"/>
    <w:rsid w:val="007B1F9A"/>
    <w:rsid w:val="007B2029"/>
    <w:rsid w:val="007B2074"/>
    <w:rsid w:val="007B2531"/>
    <w:rsid w:val="007B2638"/>
    <w:rsid w:val="007B2BB1"/>
    <w:rsid w:val="007B2FFB"/>
    <w:rsid w:val="007B3476"/>
    <w:rsid w:val="007B3C6E"/>
    <w:rsid w:val="007B448A"/>
    <w:rsid w:val="007B449B"/>
    <w:rsid w:val="007B44DC"/>
    <w:rsid w:val="007B4543"/>
    <w:rsid w:val="007B4937"/>
    <w:rsid w:val="007B4D3D"/>
    <w:rsid w:val="007B550D"/>
    <w:rsid w:val="007B5A66"/>
    <w:rsid w:val="007B630D"/>
    <w:rsid w:val="007B77FB"/>
    <w:rsid w:val="007B7C15"/>
    <w:rsid w:val="007B7D58"/>
    <w:rsid w:val="007B7E59"/>
    <w:rsid w:val="007C0880"/>
    <w:rsid w:val="007C0967"/>
    <w:rsid w:val="007C0AE5"/>
    <w:rsid w:val="007C0AE9"/>
    <w:rsid w:val="007C0BD2"/>
    <w:rsid w:val="007C0F3A"/>
    <w:rsid w:val="007C0FA1"/>
    <w:rsid w:val="007C1065"/>
    <w:rsid w:val="007C107C"/>
    <w:rsid w:val="007C1328"/>
    <w:rsid w:val="007C140E"/>
    <w:rsid w:val="007C14BD"/>
    <w:rsid w:val="007C1537"/>
    <w:rsid w:val="007C198E"/>
    <w:rsid w:val="007C1B94"/>
    <w:rsid w:val="007C1C1B"/>
    <w:rsid w:val="007C1DFC"/>
    <w:rsid w:val="007C21CC"/>
    <w:rsid w:val="007C26FF"/>
    <w:rsid w:val="007C2A39"/>
    <w:rsid w:val="007C2AAF"/>
    <w:rsid w:val="007C2C1E"/>
    <w:rsid w:val="007C301B"/>
    <w:rsid w:val="007C3045"/>
    <w:rsid w:val="007C32C4"/>
    <w:rsid w:val="007C33A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578"/>
    <w:rsid w:val="007C7626"/>
    <w:rsid w:val="007C779D"/>
    <w:rsid w:val="007C7974"/>
    <w:rsid w:val="007C7A67"/>
    <w:rsid w:val="007C7BC8"/>
    <w:rsid w:val="007C7C4E"/>
    <w:rsid w:val="007C7EF3"/>
    <w:rsid w:val="007D020B"/>
    <w:rsid w:val="007D02A6"/>
    <w:rsid w:val="007D0645"/>
    <w:rsid w:val="007D0901"/>
    <w:rsid w:val="007D098C"/>
    <w:rsid w:val="007D0AD1"/>
    <w:rsid w:val="007D11B6"/>
    <w:rsid w:val="007D149C"/>
    <w:rsid w:val="007D163B"/>
    <w:rsid w:val="007D1B7C"/>
    <w:rsid w:val="007D1DBF"/>
    <w:rsid w:val="007D2002"/>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0F85"/>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DE8"/>
    <w:rsid w:val="007E5FFD"/>
    <w:rsid w:val="007E6239"/>
    <w:rsid w:val="007E66F7"/>
    <w:rsid w:val="007E6735"/>
    <w:rsid w:val="007E67F4"/>
    <w:rsid w:val="007E732E"/>
    <w:rsid w:val="007E741E"/>
    <w:rsid w:val="007E7B2B"/>
    <w:rsid w:val="007E7C50"/>
    <w:rsid w:val="007E7E6F"/>
    <w:rsid w:val="007F05E0"/>
    <w:rsid w:val="007F0B77"/>
    <w:rsid w:val="007F0B82"/>
    <w:rsid w:val="007F0CDB"/>
    <w:rsid w:val="007F0DD3"/>
    <w:rsid w:val="007F0FAF"/>
    <w:rsid w:val="007F1083"/>
    <w:rsid w:val="007F18C0"/>
    <w:rsid w:val="007F2477"/>
    <w:rsid w:val="007F2D0B"/>
    <w:rsid w:val="007F2DBB"/>
    <w:rsid w:val="007F2ED4"/>
    <w:rsid w:val="007F3443"/>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5F2"/>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9CC"/>
    <w:rsid w:val="00803E2E"/>
    <w:rsid w:val="00803FD6"/>
    <w:rsid w:val="008040FF"/>
    <w:rsid w:val="00804119"/>
    <w:rsid w:val="008041E1"/>
    <w:rsid w:val="008047DA"/>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4D4"/>
    <w:rsid w:val="0080770D"/>
    <w:rsid w:val="00807D28"/>
    <w:rsid w:val="00807D5E"/>
    <w:rsid w:val="00807E1B"/>
    <w:rsid w:val="008100D3"/>
    <w:rsid w:val="0081012C"/>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2B4"/>
    <w:rsid w:val="00816A54"/>
    <w:rsid w:val="00816D94"/>
    <w:rsid w:val="00816D9C"/>
    <w:rsid w:val="00817151"/>
    <w:rsid w:val="00817822"/>
    <w:rsid w:val="0081787C"/>
    <w:rsid w:val="00817B8F"/>
    <w:rsid w:val="00817C96"/>
    <w:rsid w:val="00817CB0"/>
    <w:rsid w:val="00817D2A"/>
    <w:rsid w:val="00817F27"/>
    <w:rsid w:val="0082029D"/>
    <w:rsid w:val="00820526"/>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1C7"/>
    <w:rsid w:val="00826204"/>
    <w:rsid w:val="008263E0"/>
    <w:rsid w:val="008264B2"/>
    <w:rsid w:val="00826D90"/>
    <w:rsid w:val="00827015"/>
    <w:rsid w:val="00827109"/>
    <w:rsid w:val="008272E9"/>
    <w:rsid w:val="00827A41"/>
    <w:rsid w:val="00827AF3"/>
    <w:rsid w:val="00827BD2"/>
    <w:rsid w:val="0083023D"/>
    <w:rsid w:val="0083179C"/>
    <w:rsid w:val="00831A83"/>
    <w:rsid w:val="00831F85"/>
    <w:rsid w:val="00832142"/>
    <w:rsid w:val="00832C18"/>
    <w:rsid w:val="00832CAF"/>
    <w:rsid w:val="00832F42"/>
    <w:rsid w:val="0083311A"/>
    <w:rsid w:val="0083417A"/>
    <w:rsid w:val="00834512"/>
    <w:rsid w:val="008349E7"/>
    <w:rsid w:val="0083502E"/>
    <w:rsid w:val="008350E9"/>
    <w:rsid w:val="00835A07"/>
    <w:rsid w:val="00835B82"/>
    <w:rsid w:val="00835C9F"/>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67D"/>
    <w:rsid w:val="008419A1"/>
    <w:rsid w:val="00841EE6"/>
    <w:rsid w:val="00841FA0"/>
    <w:rsid w:val="00841FB4"/>
    <w:rsid w:val="00842061"/>
    <w:rsid w:val="00842596"/>
    <w:rsid w:val="0084296C"/>
    <w:rsid w:val="00842B49"/>
    <w:rsid w:val="00842DB7"/>
    <w:rsid w:val="00842DB9"/>
    <w:rsid w:val="0084387F"/>
    <w:rsid w:val="00843AFD"/>
    <w:rsid w:val="00843B2C"/>
    <w:rsid w:val="008444F8"/>
    <w:rsid w:val="008445AD"/>
    <w:rsid w:val="008445D2"/>
    <w:rsid w:val="00844750"/>
    <w:rsid w:val="00844864"/>
    <w:rsid w:val="008451AB"/>
    <w:rsid w:val="0084566B"/>
    <w:rsid w:val="00845695"/>
    <w:rsid w:val="00845A92"/>
    <w:rsid w:val="00845F51"/>
    <w:rsid w:val="00846106"/>
    <w:rsid w:val="00846273"/>
    <w:rsid w:val="00846467"/>
    <w:rsid w:val="00846661"/>
    <w:rsid w:val="008467AD"/>
    <w:rsid w:val="00846AC4"/>
    <w:rsid w:val="00846C77"/>
    <w:rsid w:val="00846E99"/>
    <w:rsid w:val="00847436"/>
    <w:rsid w:val="00847964"/>
    <w:rsid w:val="00847991"/>
    <w:rsid w:val="00847C4E"/>
    <w:rsid w:val="00847F69"/>
    <w:rsid w:val="008504B4"/>
    <w:rsid w:val="00850AE8"/>
    <w:rsid w:val="00850B13"/>
    <w:rsid w:val="0085124A"/>
    <w:rsid w:val="00851B22"/>
    <w:rsid w:val="00852338"/>
    <w:rsid w:val="00852AA6"/>
    <w:rsid w:val="00852C51"/>
    <w:rsid w:val="00853222"/>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C02"/>
    <w:rsid w:val="00864CB0"/>
    <w:rsid w:val="008650AB"/>
    <w:rsid w:val="0086554B"/>
    <w:rsid w:val="00865696"/>
    <w:rsid w:val="00865810"/>
    <w:rsid w:val="008659F2"/>
    <w:rsid w:val="00865D02"/>
    <w:rsid w:val="00865D4C"/>
    <w:rsid w:val="00865DE1"/>
    <w:rsid w:val="00866527"/>
    <w:rsid w:val="00866BFD"/>
    <w:rsid w:val="00866FEA"/>
    <w:rsid w:val="00867255"/>
    <w:rsid w:val="008678F0"/>
    <w:rsid w:val="00867E39"/>
    <w:rsid w:val="00867FA8"/>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083"/>
    <w:rsid w:val="0088234E"/>
    <w:rsid w:val="008829DC"/>
    <w:rsid w:val="00882BB1"/>
    <w:rsid w:val="00883004"/>
    <w:rsid w:val="00883179"/>
    <w:rsid w:val="00883ED6"/>
    <w:rsid w:val="00883FB3"/>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794"/>
    <w:rsid w:val="00887FEF"/>
    <w:rsid w:val="0089015D"/>
    <w:rsid w:val="00890450"/>
    <w:rsid w:val="008907B2"/>
    <w:rsid w:val="00890BCD"/>
    <w:rsid w:val="00890E0D"/>
    <w:rsid w:val="00890F04"/>
    <w:rsid w:val="00890FBE"/>
    <w:rsid w:val="00891222"/>
    <w:rsid w:val="00891799"/>
    <w:rsid w:val="008918A5"/>
    <w:rsid w:val="0089193F"/>
    <w:rsid w:val="00891F63"/>
    <w:rsid w:val="00892253"/>
    <w:rsid w:val="008922DF"/>
    <w:rsid w:val="00893024"/>
    <w:rsid w:val="008932E6"/>
    <w:rsid w:val="008935EA"/>
    <w:rsid w:val="00893B3B"/>
    <w:rsid w:val="00893BA4"/>
    <w:rsid w:val="00893DB3"/>
    <w:rsid w:val="00894460"/>
    <w:rsid w:val="008948A0"/>
    <w:rsid w:val="00894A2E"/>
    <w:rsid w:val="00894ADC"/>
    <w:rsid w:val="00895243"/>
    <w:rsid w:val="0089596F"/>
    <w:rsid w:val="00895A0C"/>
    <w:rsid w:val="008961A5"/>
    <w:rsid w:val="008964E2"/>
    <w:rsid w:val="00896983"/>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039"/>
    <w:rsid w:val="008A236B"/>
    <w:rsid w:val="008A24BD"/>
    <w:rsid w:val="008A27D4"/>
    <w:rsid w:val="008A294D"/>
    <w:rsid w:val="008A2AAE"/>
    <w:rsid w:val="008A2EEF"/>
    <w:rsid w:val="008A2F26"/>
    <w:rsid w:val="008A33B0"/>
    <w:rsid w:val="008A36ED"/>
    <w:rsid w:val="008A3898"/>
    <w:rsid w:val="008A3FC5"/>
    <w:rsid w:val="008A42D8"/>
    <w:rsid w:val="008A457F"/>
    <w:rsid w:val="008A4DAC"/>
    <w:rsid w:val="008A4E04"/>
    <w:rsid w:val="008A53C3"/>
    <w:rsid w:val="008A5932"/>
    <w:rsid w:val="008A59E9"/>
    <w:rsid w:val="008A62D3"/>
    <w:rsid w:val="008A631F"/>
    <w:rsid w:val="008A668F"/>
    <w:rsid w:val="008A68AE"/>
    <w:rsid w:val="008A6C0D"/>
    <w:rsid w:val="008A6F9D"/>
    <w:rsid w:val="008A7097"/>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5B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334"/>
    <w:rsid w:val="008B74B4"/>
    <w:rsid w:val="008B7533"/>
    <w:rsid w:val="008C015C"/>
    <w:rsid w:val="008C02A8"/>
    <w:rsid w:val="008C0BBE"/>
    <w:rsid w:val="008C0CC7"/>
    <w:rsid w:val="008C1161"/>
    <w:rsid w:val="008C1C56"/>
    <w:rsid w:val="008C2135"/>
    <w:rsid w:val="008C2236"/>
    <w:rsid w:val="008C2426"/>
    <w:rsid w:val="008C2453"/>
    <w:rsid w:val="008C2539"/>
    <w:rsid w:val="008C26B4"/>
    <w:rsid w:val="008C2767"/>
    <w:rsid w:val="008C27CD"/>
    <w:rsid w:val="008C2B0B"/>
    <w:rsid w:val="008C2BC8"/>
    <w:rsid w:val="008C337F"/>
    <w:rsid w:val="008C3466"/>
    <w:rsid w:val="008C4B47"/>
    <w:rsid w:val="008C570A"/>
    <w:rsid w:val="008C5905"/>
    <w:rsid w:val="008C59D5"/>
    <w:rsid w:val="008C5B10"/>
    <w:rsid w:val="008C5B9D"/>
    <w:rsid w:val="008C5E85"/>
    <w:rsid w:val="008C5FA3"/>
    <w:rsid w:val="008C620D"/>
    <w:rsid w:val="008C6594"/>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3AA7"/>
    <w:rsid w:val="008D4318"/>
    <w:rsid w:val="008D453F"/>
    <w:rsid w:val="008D508F"/>
    <w:rsid w:val="008D538D"/>
    <w:rsid w:val="008D5879"/>
    <w:rsid w:val="008D592F"/>
    <w:rsid w:val="008D5A3E"/>
    <w:rsid w:val="008D5FCD"/>
    <w:rsid w:val="008D6255"/>
    <w:rsid w:val="008D65B3"/>
    <w:rsid w:val="008D6701"/>
    <w:rsid w:val="008D6733"/>
    <w:rsid w:val="008D6BDB"/>
    <w:rsid w:val="008D6E17"/>
    <w:rsid w:val="008D6E70"/>
    <w:rsid w:val="008D6F90"/>
    <w:rsid w:val="008D7554"/>
    <w:rsid w:val="008D7615"/>
    <w:rsid w:val="008D7657"/>
    <w:rsid w:val="008D76A0"/>
    <w:rsid w:val="008D7787"/>
    <w:rsid w:val="008D79D5"/>
    <w:rsid w:val="008D7DEB"/>
    <w:rsid w:val="008D7F20"/>
    <w:rsid w:val="008E04B5"/>
    <w:rsid w:val="008E074C"/>
    <w:rsid w:val="008E0B90"/>
    <w:rsid w:val="008E0CDD"/>
    <w:rsid w:val="008E0E89"/>
    <w:rsid w:val="008E0E8C"/>
    <w:rsid w:val="008E0F18"/>
    <w:rsid w:val="008E1091"/>
    <w:rsid w:val="008E1217"/>
    <w:rsid w:val="008E15AC"/>
    <w:rsid w:val="008E1B6C"/>
    <w:rsid w:val="008E1CA9"/>
    <w:rsid w:val="008E1FDF"/>
    <w:rsid w:val="008E2051"/>
    <w:rsid w:val="008E20D6"/>
    <w:rsid w:val="008E20EC"/>
    <w:rsid w:val="008E225F"/>
    <w:rsid w:val="008E2562"/>
    <w:rsid w:val="008E2698"/>
    <w:rsid w:val="008E2B47"/>
    <w:rsid w:val="008E2E73"/>
    <w:rsid w:val="008E2E8C"/>
    <w:rsid w:val="008E378A"/>
    <w:rsid w:val="008E3F52"/>
    <w:rsid w:val="008E412D"/>
    <w:rsid w:val="008E433A"/>
    <w:rsid w:val="008E451A"/>
    <w:rsid w:val="008E48FD"/>
    <w:rsid w:val="008E4CA5"/>
    <w:rsid w:val="008E52DD"/>
    <w:rsid w:val="008E5412"/>
    <w:rsid w:val="008E5625"/>
    <w:rsid w:val="008E5B5F"/>
    <w:rsid w:val="008E5C57"/>
    <w:rsid w:val="008E5D28"/>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924"/>
    <w:rsid w:val="009019FD"/>
    <w:rsid w:val="00901A2A"/>
    <w:rsid w:val="0090223C"/>
    <w:rsid w:val="009022BC"/>
    <w:rsid w:val="0090255A"/>
    <w:rsid w:val="00902686"/>
    <w:rsid w:val="00902734"/>
    <w:rsid w:val="00903281"/>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07F34"/>
    <w:rsid w:val="00910874"/>
    <w:rsid w:val="009108A7"/>
    <w:rsid w:val="00911A5A"/>
    <w:rsid w:val="00911DF2"/>
    <w:rsid w:val="00911E1A"/>
    <w:rsid w:val="0091225D"/>
    <w:rsid w:val="009123B9"/>
    <w:rsid w:val="00912637"/>
    <w:rsid w:val="009128D3"/>
    <w:rsid w:val="00912A63"/>
    <w:rsid w:val="00912A96"/>
    <w:rsid w:val="00912F6D"/>
    <w:rsid w:val="0091324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0A1E"/>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C8F"/>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59F"/>
    <w:rsid w:val="00931DF8"/>
    <w:rsid w:val="00932109"/>
    <w:rsid w:val="0093217B"/>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5E53"/>
    <w:rsid w:val="009360F7"/>
    <w:rsid w:val="0093634D"/>
    <w:rsid w:val="00936D07"/>
    <w:rsid w:val="00936FAD"/>
    <w:rsid w:val="009370A6"/>
    <w:rsid w:val="009371B8"/>
    <w:rsid w:val="009373C5"/>
    <w:rsid w:val="00937AC7"/>
    <w:rsid w:val="00937D15"/>
    <w:rsid w:val="00940A5D"/>
    <w:rsid w:val="00940BCB"/>
    <w:rsid w:val="00940D85"/>
    <w:rsid w:val="00940DF4"/>
    <w:rsid w:val="00940FB5"/>
    <w:rsid w:val="00941259"/>
    <w:rsid w:val="0094148B"/>
    <w:rsid w:val="009415B3"/>
    <w:rsid w:val="00941813"/>
    <w:rsid w:val="00941A1C"/>
    <w:rsid w:val="00941B97"/>
    <w:rsid w:val="009421B3"/>
    <w:rsid w:val="00942BB8"/>
    <w:rsid w:val="00942E21"/>
    <w:rsid w:val="00942EF9"/>
    <w:rsid w:val="0094335F"/>
    <w:rsid w:val="0094376F"/>
    <w:rsid w:val="00943A7B"/>
    <w:rsid w:val="00944202"/>
    <w:rsid w:val="00944335"/>
    <w:rsid w:val="00944512"/>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ED1"/>
    <w:rsid w:val="00950FFB"/>
    <w:rsid w:val="00951250"/>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7C7"/>
    <w:rsid w:val="00953AB8"/>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6F30"/>
    <w:rsid w:val="009573C6"/>
    <w:rsid w:val="00957487"/>
    <w:rsid w:val="009576DF"/>
    <w:rsid w:val="00957B6B"/>
    <w:rsid w:val="00957D00"/>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4F7"/>
    <w:rsid w:val="009659EA"/>
    <w:rsid w:val="0096691D"/>
    <w:rsid w:val="00966EC4"/>
    <w:rsid w:val="0096766C"/>
    <w:rsid w:val="00967851"/>
    <w:rsid w:val="00967D2D"/>
    <w:rsid w:val="0097042F"/>
    <w:rsid w:val="00970734"/>
    <w:rsid w:val="0097088E"/>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375"/>
    <w:rsid w:val="009765CF"/>
    <w:rsid w:val="00976989"/>
    <w:rsid w:val="00976D1B"/>
    <w:rsid w:val="00976FFB"/>
    <w:rsid w:val="009774C3"/>
    <w:rsid w:val="00977852"/>
    <w:rsid w:val="009778AB"/>
    <w:rsid w:val="00980222"/>
    <w:rsid w:val="00980299"/>
    <w:rsid w:val="00980403"/>
    <w:rsid w:val="00980494"/>
    <w:rsid w:val="009804CB"/>
    <w:rsid w:val="009809DD"/>
    <w:rsid w:val="00980ACA"/>
    <w:rsid w:val="00980F14"/>
    <w:rsid w:val="00980F50"/>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5DCF"/>
    <w:rsid w:val="0098648C"/>
    <w:rsid w:val="00986956"/>
    <w:rsid w:val="00986B31"/>
    <w:rsid w:val="009873AF"/>
    <w:rsid w:val="009875A6"/>
    <w:rsid w:val="009876A0"/>
    <w:rsid w:val="009877A8"/>
    <w:rsid w:val="0098796A"/>
    <w:rsid w:val="009879B5"/>
    <w:rsid w:val="009879F4"/>
    <w:rsid w:val="00987A56"/>
    <w:rsid w:val="00987E33"/>
    <w:rsid w:val="0099005F"/>
    <w:rsid w:val="009902EF"/>
    <w:rsid w:val="00990479"/>
    <w:rsid w:val="00990573"/>
    <w:rsid w:val="00990613"/>
    <w:rsid w:val="009908F7"/>
    <w:rsid w:val="00990E93"/>
    <w:rsid w:val="0099132E"/>
    <w:rsid w:val="009917F3"/>
    <w:rsid w:val="00991BFB"/>
    <w:rsid w:val="00991F39"/>
    <w:rsid w:val="009920FE"/>
    <w:rsid w:val="00992144"/>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6A0"/>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89E"/>
    <w:rsid w:val="009B3A6B"/>
    <w:rsid w:val="009B3BBF"/>
    <w:rsid w:val="009B3C79"/>
    <w:rsid w:val="009B3D47"/>
    <w:rsid w:val="009B4250"/>
    <w:rsid w:val="009B4821"/>
    <w:rsid w:val="009B4C1C"/>
    <w:rsid w:val="009B4C24"/>
    <w:rsid w:val="009B4D39"/>
    <w:rsid w:val="009B53BA"/>
    <w:rsid w:val="009B5821"/>
    <w:rsid w:val="009B5EB5"/>
    <w:rsid w:val="009B70E9"/>
    <w:rsid w:val="009B7564"/>
    <w:rsid w:val="009B77E2"/>
    <w:rsid w:val="009B7BB7"/>
    <w:rsid w:val="009B7D17"/>
    <w:rsid w:val="009B7EC0"/>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8BC"/>
    <w:rsid w:val="009C5AD8"/>
    <w:rsid w:val="009C610E"/>
    <w:rsid w:val="009C6768"/>
    <w:rsid w:val="009C6894"/>
    <w:rsid w:val="009C6B3B"/>
    <w:rsid w:val="009C6B7B"/>
    <w:rsid w:val="009C6C41"/>
    <w:rsid w:val="009C6E93"/>
    <w:rsid w:val="009C6EAD"/>
    <w:rsid w:val="009C73C4"/>
    <w:rsid w:val="009C7B66"/>
    <w:rsid w:val="009C7CE4"/>
    <w:rsid w:val="009C7F47"/>
    <w:rsid w:val="009D0361"/>
    <w:rsid w:val="009D0720"/>
    <w:rsid w:val="009D0C8D"/>
    <w:rsid w:val="009D1342"/>
    <w:rsid w:val="009D1475"/>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50"/>
    <w:rsid w:val="009D478C"/>
    <w:rsid w:val="009D49A4"/>
    <w:rsid w:val="009D4A8E"/>
    <w:rsid w:val="009D4DA3"/>
    <w:rsid w:val="009D4F83"/>
    <w:rsid w:val="009D540B"/>
    <w:rsid w:val="009D5A1C"/>
    <w:rsid w:val="009D5BBF"/>
    <w:rsid w:val="009D610C"/>
    <w:rsid w:val="009D62E7"/>
    <w:rsid w:val="009D6624"/>
    <w:rsid w:val="009D67D5"/>
    <w:rsid w:val="009D6BF6"/>
    <w:rsid w:val="009D6D66"/>
    <w:rsid w:val="009D6EEF"/>
    <w:rsid w:val="009D6F4D"/>
    <w:rsid w:val="009D75A4"/>
    <w:rsid w:val="009D785E"/>
    <w:rsid w:val="009D7F02"/>
    <w:rsid w:val="009E04A9"/>
    <w:rsid w:val="009E04FB"/>
    <w:rsid w:val="009E0871"/>
    <w:rsid w:val="009E0B73"/>
    <w:rsid w:val="009E0F58"/>
    <w:rsid w:val="009E1137"/>
    <w:rsid w:val="009E176B"/>
    <w:rsid w:val="009E1E2C"/>
    <w:rsid w:val="009E1F70"/>
    <w:rsid w:val="009E21A4"/>
    <w:rsid w:val="009E2BE6"/>
    <w:rsid w:val="009E2DD3"/>
    <w:rsid w:val="009E2EAE"/>
    <w:rsid w:val="009E2F97"/>
    <w:rsid w:val="009E3644"/>
    <w:rsid w:val="009E3790"/>
    <w:rsid w:val="009E3C31"/>
    <w:rsid w:val="009E457F"/>
    <w:rsid w:val="009E4B10"/>
    <w:rsid w:val="009E4B3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1E49"/>
    <w:rsid w:val="00A026F8"/>
    <w:rsid w:val="00A029A6"/>
    <w:rsid w:val="00A02B26"/>
    <w:rsid w:val="00A02BEC"/>
    <w:rsid w:val="00A02C96"/>
    <w:rsid w:val="00A02D52"/>
    <w:rsid w:val="00A02FBC"/>
    <w:rsid w:val="00A02FC3"/>
    <w:rsid w:val="00A0307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0F3"/>
    <w:rsid w:val="00A0724E"/>
    <w:rsid w:val="00A07594"/>
    <w:rsid w:val="00A07654"/>
    <w:rsid w:val="00A07656"/>
    <w:rsid w:val="00A07B16"/>
    <w:rsid w:val="00A10030"/>
    <w:rsid w:val="00A10230"/>
    <w:rsid w:val="00A105DB"/>
    <w:rsid w:val="00A106FE"/>
    <w:rsid w:val="00A107B6"/>
    <w:rsid w:val="00A10B48"/>
    <w:rsid w:val="00A114B5"/>
    <w:rsid w:val="00A115BF"/>
    <w:rsid w:val="00A1197E"/>
    <w:rsid w:val="00A11A89"/>
    <w:rsid w:val="00A11ACA"/>
    <w:rsid w:val="00A11E0F"/>
    <w:rsid w:val="00A11E2E"/>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80"/>
    <w:rsid w:val="00A179CC"/>
    <w:rsid w:val="00A17FA0"/>
    <w:rsid w:val="00A20232"/>
    <w:rsid w:val="00A205BF"/>
    <w:rsid w:val="00A205D4"/>
    <w:rsid w:val="00A207D0"/>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62D"/>
    <w:rsid w:val="00A2585A"/>
    <w:rsid w:val="00A25C9D"/>
    <w:rsid w:val="00A261E4"/>
    <w:rsid w:val="00A261E6"/>
    <w:rsid w:val="00A265D9"/>
    <w:rsid w:val="00A26883"/>
    <w:rsid w:val="00A26C1E"/>
    <w:rsid w:val="00A26D60"/>
    <w:rsid w:val="00A26EE0"/>
    <w:rsid w:val="00A2702B"/>
    <w:rsid w:val="00A273EE"/>
    <w:rsid w:val="00A274C8"/>
    <w:rsid w:val="00A27595"/>
    <w:rsid w:val="00A275B7"/>
    <w:rsid w:val="00A279DC"/>
    <w:rsid w:val="00A27EDA"/>
    <w:rsid w:val="00A30367"/>
    <w:rsid w:val="00A303B8"/>
    <w:rsid w:val="00A30703"/>
    <w:rsid w:val="00A30BAE"/>
    <w:rsid w:val="00A3135B"/>
    <w:rsid w:val="00A313D0"/>
    <w:rsid w:val="00A314A9"/>
    <w:rsid w:val="00A31591"/>
    <w:rsid w:val="00A318E8"/>
    <w:rsid w:val="00A31C16"/>
    <w:rsid w:val="00A31D97"/>
    <w:rsid w:val="00A31E88"/>
    <w:rsid w:val="00A31EA9"/>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1D2"/>
    <w:rsid w:val="00A35344"/>
    <w:rsid w:val="00A354C1"/>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950"/>
    <w:rsid w:val="00A42B87"/>
    <w:rsid w:val="00A4339C"/>
    <w:rsid w:val="00A435CA"/>
    <w:rsid w:val="00A4392A"/>
    <w:rsid w:val="00A43963"/>
    <w:rsid w:val="00A43E83"/>
    <w:rsid w:val="00A44034"/>
    <w:rsid w:val="00A4424E"/>
    <w:rsid w:val="00A442E8"/>
    <w:rsid w:val="00A445A6"/>
    <w:rsid w:val="00A44882"/>
    <w:rsid w:val="00A44C32"/>
    <w:rsid w:val="00A44E28"/>
    <w:rsid w:val="00A44F39"/>
    <w:rsid w:val="00A45269"/>
    <w:rsid w:val="00A45371"/>
    <w:rsid w:val="00A45534"/>
    <w:rsid w:val="00A4570E"/>
    <w:rsid w:val="00A4579D"/>
    <w:rsid w:val="00A45A3B"/>
    <w:rsid w:val="00A45C5B"/>
    <w:rsid w:val="00A45EFA"/>
    <w:rsid w:val="00A45F1B"/>
    <w:rsid w:val="00A46451"/>
    <w:rsid w:val="00A46AE4"/>
    <w:rsid w:val="00A46FAD"/>
    <w:rsid w:val="00A4795F"/>
    <w:rsid w:val="00A47B4B"/>
    <w:rsid w:val="00A47E3D"/>
    <w:rsid w:val="00A47F64"/>
    <w:rsid w:val="00A5044D"/>
    <w:rsid w:val="00A50B00"/>
    <w:rsid w:val="00A50D49"/>
    <w:rsid w:val="00A511FB"/>
    <w:rsid w:val="00A514EB"/>
    <w:rsid w:val="00A51C2A"/>
    <w:rsid w:val="00A521E0"/>
    <w:rsid w:val="00A524C8"/>
    <w:rsid w:val="00A5291D"/>
    <w:rsid w:val="00A52EDB"/>
    <w:rsid w:val="00A532E0"/>
    <w:rsid w:val="00A53E73"/>
    <w:rsid w:val="00A545AC"/>
    <w:rsid w:val="00A54A5A"/>
    <w:rsid w:val="00A54A90"/>
    <w:rsid w:val="00A54B0B"/>
    <w:rsid w:val="00A54D16"/>
    <w:rsid w:val="00A54E6B"/>
    <w:rsid w:val="00A553DF"/>
    <w:rsid w:val="00A554A0"/>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F0"/>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0E8"/>
    <w:rsid w:val="00A6743F"/>
    <w:rsid w:val="00A677C1"/>
    <w:rsid w:val="00A67A8E"/>
    <w:rsid w:val="00A67AC6"/>
    <w:rsid w:val="00A7085F"/>
    <w:rsid w:val="00A70A35"/>
    <w:rsid w:val="00A7141F"/>
    <w:rsid w:val="00A71845"/>
    <w:rsid w:val="00A71D6B"/>
    <w:rsid w:val="00A71F00"/>
    <w:rsid w:val="00A726A3"/>
    <w:rsid w:val="00A726DE"/>
    <w:rsid w:val="00A72DB3"/>
    <w:rsid w:val="00A73242"/>
    <w:rsid w:val="00A73873"/>
    <w:rsid w:val="00A739AB"/>
    <w:rsid w:val="00A73D4C"/>
    <w:rsid w:val="00A74316"/>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A86"/>
    <w:rsid w:val="00A803F6"/>
    <w:rsid w:val="00A806D6"/>
    <w:rsid w:val="00A8135C"/>
    <w:rsid w:val="00A81633"/>
    <w:rsid w:val="00A81694"/>
    <w:rsid w:val="00A81880"/>
    <w:rsid w:val="00A81B71"/>
    <w:rsid w:val="00A81D9B"/>
    <w:rsid w:val="00A8221B"/>
    <w:rsid w:val="00A82508"/>
    <w:rsid w:val="00A82C1E"/>
    <w:rsid w:val="00A831F0"/>
    <w:rsid w:val="00A83309"/>
    <w:rsid w:val="00A83977"/>
    <w:rsid w:val="00A83BF1"/>
    <w:rsid w:val="00A83CA0"/>
    <w:rsid w:val="00A841ED"/>
    <w:rsid w:val="00A84298"/>
    <w:rsid w:val="00A844CE"/>
    <w:rsid w:val="00A84EBF"/>
    <w:rsid w:val="00A85237"/>
    <w:rsid w:val="00A8523D"/>
    <w:rsid w:val="00A85661"/>
    <w:rsid w:val="00A85FFF"/>
    <w:rsid w:val="00A867E7"/>
    <w:rsid w:val="00A869A3"/>
    <w:rsid w:val="00A86B45"/>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32C"/>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30A2"/>
    <w:rsid w:val="00AA34EA"/>
    <w:rsid w:val="00AA3AD2"/>
    <w:rsid w:val="00AA3FE7"/>
    <w:rsid w:val="00AA461D"/>
    <w:rsid w:val="00AA4A81"/>
    <w:rsid w:val="00AA4C09"/>
    <w:rsid w:val="00AA4F41"/>
    <w:rsid w:val="00AA5584"/>
    <w:rsid w:val="00AA576F"/>
    <w:rsid w:val="00AA5D06"/>
    <w:rsid w:val="00AA6026"/>
    <w:rsid w:val="00AA6206"/>
    <w:rsid w:val="00AA630A"/>
    <w:rsid w:val="00AA6353"/>
    <w:rsid w:val="00AA69EF"/>
    <w:rsid w:val="00AA6F21"/>
    <w:rsid w:val="00AA6F9A"/>
    <w:rsid w:val="00AA7C4F"/>
    <w:rsid w:val="00AB001C"/>
    <w:rsid w:val="00AB0138"/>
    <w:rsid w:val="00AB02C8"/>
    <w:rsid w:val="00AB0561"/>
    <w:rsid w:val="00AB05BC"/>
    <w:rsid w:val="00AB060E"/>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6F4"/>
    <w:rsid w:val="00AB3E16"/>
    <w:rsid w:val="00AB3E3E"/>
    <w:rsid w:val="00AB3F13"/>
    <w:rsid w:val="00AB4157"/>
    <w:rsid w:val="00AB42FF"/>
    <w:rsid w:val="00AB4300"/>
    <w:rsid w:val="00AB4438"/>
    <w:rsid w:val="00AB513E"/>
    <w:rsid w:val="00AB51DA"/>
    <w:rsid w:val="00AB53BA"/>
    <w:rsid w:val="00AB57AD"/>
    <w:rsid w:val="00AB583A"/>
    <w:rsid w:val="00AB5D5F"/>
    <w:rsid w:val="00AB642C"/>
    <w:rsid w:val="00AB644A"/>
    <w:rsid w:val="00AB6458"/>
    <w:rsid w:val="00AB652C"/>
    <w:rsid w:val="00AB684E"/>
    <w:rsid w:val="00AB6898"/>
    <w:rsid w:val="00AB6CA0"/>
    <w:rsid w:val="00AB7551"/>
    <w:rsid w:val="00AB76D5"/>
    <w:rsid w:val="00AB7787"/>
    <w:rsid w:val="00AB78AC"/>
    <w:rsid w:val="00AB7913"/>
    <w:rsid w:val="00AC0169"/>
    <w:rsid w:val="00AC028F"/>
    <w:rsid w:val="00AC072C"/>
    <w:rsid w:val="00AC0746"/>
    <w:rsid w:val="00AC08C8"/>
    <w:rsid w:val="00AC0C66"/>
    <w:rsid w:val="00AC0C72"/>
    <w:rsid w:val="00AC0CC3"/>
    <w:rsid w:val="00AC1281"/>
    <w:rsid w:val="00AC21BA"/>
    <w:rsid w:val="00AC22C7"/>
    <w:rsid w:val="00AC26C7"/>
    <w:rsid w:val="00AC2D4E"/>
    <w:rsid w:val="00AC3084"/>
    <w:rsid w:val="00AC3431"/>
    <w:rsid w:val="00AC38E9"/>
    <w:rsid w:val="00AC3CD7"/>
    <w:rsid w:val="00AC45D6"/>
    <w:rsid w:val="00AC4D1B"/>
    <w:rsid w:val="00AC4D53"/>
    <w:rsid w:val="00AC4D9E"/>
    <w:rsid w:val="00AC4E2E"/>
    <w:rsid w:val="00AC5C2A"/>
    <w:rsid w:val="00AC61B3"/>
    <w:rsid w:val="00AC63F4"/>
    <w:rsid w:val="00AC6490"/>
    <w:rsid w:val="00AC6786"/>
    <w:rsid w:val="00AC7470"/>
    <w:rsid w:val="00AC759B"/>
    <w:rsid w:val="00AC7929"/>
    <w:rsid w:val="00AC7DE9"/>
    <w:rsid w:val="00AC7F89"/>
    <w:rsid w:val="00AD127F"/>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7E1"/>
    <w:rsid w:val="00AD5F7C"/>
    <w:rsid w:val="00AD6693"/>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5A2"/>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4DB0"/>
    <w:rsid w:val="00AF5216"/>
    <w:rsid w:val="00AF5363"/>
    <w:rsid w:val="00AF54FE"/>
    <w:rsid w:val="00AF5F78"/>
    <w:rsid w:val="00AF63A9"/>
    <w:rsid w:val="00AF6591"/>
    <w:rsid w:val="00AF66F1"/>
    <w:rsid w:val="00AF6A76"/>
    <w:rsid w:val="00AF6AA4"/>
    <w:rsid w:val="00AF6B1B"/>
    <w:rsid w:val="00AF6F1A"/>
    <w:rsid w:val="00AF7363"/>
    <w:rsid w:val="00AF738A"/>
    <w:rsid w:val="00AF7ACF"/>
    <w:rsid w:val="00AF7F09"/>
    <w:rsid w:val="00AF7F0E"/>
    <w:rsid w:val="00B002BA"/>
    <w:rsid w:val="00B00306"/>
    <w:rsid w:val="00B00D62"/>
    <w:rsid w:val="00B00E18"/>
    <w:rsid w:val="00B010D3"/>
    <w:rsid w:val="00B01625"/>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3F29"/>
    <w:rsid w:val="00B043AD"/>
    <w:rsid w:val="00B04451"/>
    <w:rsid w:val="00B04AD7"/>
    <w:rsid w:val="00B04D36"/>
    <w:rsid w:val="00B04F11"/>
    <w:rsid w:val="00B053E9"/>
    <w:rsid w:val="00B0540A"/>
    <w:rsid w:val="00B05688"/>
    <w:rsid w:val="00B056A7"/>
    <w:rsid w:val="00B0588E"/>
    <w:rsid w:val="00B06771"/>
    <w:rsid w:val="00B06BEC"/>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4AEC"/>
    <w:rsid w:val="00B15141"/>
    <w:rsid w:val="00B151C6"/>
    <w:rsid w:val="00B15C76"/>
    <w:rsid w:val="00B1680F"/>
    <w:rsid w:val="00B16815"/>
    <w:rsid w:val="00B16B5F"/>
    <w:rsid w:val="00B16D08"/>
    <w:rsid w:val="00B1736C"/>
    <w:rsid w:val="00B17744"/>
    <w:rsid w:val="00B17D3E"/>
    <w:rsid w:val="00B17FE3"/>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3E8"/>
    <w:rsid w:val="00B25461"/>
    <w:rsid w:val="00B25585"/>
    <w:rsid w:val="00B2571D"/>
    <w:rsid w:val="00B25A0E"/>
    <w:rsid w:val="00B25A70"/>
    <w:rsid w:val="00B25BD8"/>
    <w:rsid w:val="00B25E1D"/>
    <w:rsid w:val="00B25F9A"/>
    <w:rsid w:val="00B2613A"/>
    <w:rsid w:val="00B263BE"/>
    <w:rsid w:val="00B269CE"/>
    <w:rsid w:val="00B2757B"/>
    <w:rsid w:val="00B27D54"/>
    <w:rsid w:val="00B27F8C"/>
    <w:rsid w:val="00B30159"/>
    <w:rsid w:val="00B30C13"/>
    <w:rsid w:val="00B30CBA"/>
    <w:rsid w:val="00B30EB7"/>
    <w:rsid w:val="00B31353"/>
    <w:rsid w:val="00B317EB"/>
    <w:rsid w:val="00B31DDA"/>
    <w:rsid w:val="00B31E5F"/>
    <w:rsid w:val="00B322A7"/>
    <w:rsid w:val="00B32607"/>
    <w:rsid w:val="00B326BE"/>
    <w:rsid w:val="00B32D83"/>
    <w:rsid w:val="00B32EB5"/>
    <w:rsid w:val="00B32F7F"/>
    <w:rsid w:val="00B33126"/>
    <w:rsid w:val="00B33169"/>
    <w:rsid w:val="00B331C5"/>
    <w:rsid w:val="00B33452"/>
    <w:rsid w:val="00B338CE"/>
    <w:rsid w:val="00B3396B"/>
    <w:rsid w:val="00B33EA2"/>
    <w:rsid w:val="00B33F7C"/>
    <w:rsid w:val="00B3401E"/>
    <w:rsid w:val="00B342DB"/>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E2"/>
    <w:rsid w:val="00B41B34"/>
    <w:rsid w:val="00B425D3"/>
    <w:rsid w:val="00B4260D"/>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5BF"/>
    <w:rsid w:val="00B46D6D"/>
    <w:rsid w:val="00B47784"/>
    <w:rsid w:val="00B4783F"/>
    <w:rsid w:val="00B47858"/>
    <w:rsid w:val="00B47CEF"/>
    <w:rsid w:val="00B50261"/>
    <w:rsid w:val="00B504F7"/>
    <w:rsid w:val="00B50810"/>
    <w:rsid w:val="00B50933"/>
    <w:rsid w:val="00B509C0"/>
    <w:rsid w:val="00B50E09"/>
    <w:rsid w:val="00B51420"/>
    <w:rsid w:val="00B51526"/>
    <w:rsid w:val="00B51652"/>
    <w:rsid w:val="00B517F1"/>
    <w:rsid w:val="00B51A40"/>
    <w:rsid w:val="00B521D9"/>
    <w:rsid w:val="00B5238F"/>
    <w:rsid w:val="00B529F2"/>
    <w:rsid w:val="00B52EC8"/>
    <w:rsid w:val="00B530B4"/>
    <w:rsid w:val="00B531EB"/>
    <w:rsid w:val="00B534CA"/>
    <w:rsid w:val="00B5370C"/>
    <w:rsid w:val="00B538FF"/>
    <w:rsid w:val="00B53EF5"/>
    <w:rsid w:val="00B542BA"/>
    <w:rsid w:val="00B548FA"/>
    <w:rsid w:val="00B54989"/>
    <w:rsid w:val="00B54CC5"/>
    <w:rsid w:val="00B553CF"/>
    <w:rsid w:val="00B555B8"/>
    <w:rsid w:val="00B55802"/>
    <w:rsid w:val="00B55ACA"/>
    <w:rsid w:val="00B55C68"/>
    <w:rsid w:val="00B561BD"/>
    <w:rsid w:val="00B566E0"/>
    <w:rsid w:val="00B5685D"/>
    <w:rsid w:val="00B56B1E"/>
    <w:rsid w:val="00B56E91"/>
    <w:rsid w:val="00B56F22"/>
    <w:rsid w:val="00B57090"/>
    <w:rsid w:val="00B574BA"/>
    <w:rsid w:val="00B57861"/>
    <w:rsid w:val="00B57B09"/>
    <w:rsid w:val="00B60407"/>
    <w:rsid w:val="00B6059C"/>
    <w:rsid w:val="00B609F0"/>
    <w:rsid w:val="00B60E6E"/>
    <w:rsid w:val="00B6112D"/>
    <w:rsid w:val="00B6156C"/>
    <w:rsid w:val="00B619AF"/>
    <w:rsid w:val="00B619C9"/>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905"/>
    <w:rsid w:val="00B65D2F"/>
    <w:rsid w:val="00B66426"/>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28B6"/>
    <w:rsid w:val="00B73453"/>
    <w:rsid w:val="00B737C7"/>
    <w:rsid w:val="00B73E00"/>
    <w:rsid w:val="00B73E31"/>
    <w:rsid w:val="00B73F26"/>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7FE"/>
    <w:rsid w:val="00B81F1C"/>
    <w:rsid w:val="00B820AE"/>
    <w:rsid w:val="00B821AB"/>
    <w:rsid w:val="00B82A8C"/>
    <w:rsid w:val="00B830F7"/>
    <w:rsid w:val="00B8321E"/>
    <w:rsid w:val="00B837F5"/>
    <w:rsid w:val="00B8389E"/>
    <w:rsid w:val="00B83AC3"/>
    <w:rsid w:val="00B83DAC"/>
    <w:rsid w:val="00B83DF6"/>
    <w:rsid w:val="00B8489E"/>
    <w:rsid w:val="00B84BE8"/>
    <w:rsid w:val="00B855A8"/>
    <w:rsid w:val="00B85837"/>
    <w:rsid w:val="00B85F67"/>
    <w:rsid w:val="00B86557"/>
    <w:rsid w:val="00B86565"/>
    <w:rsid w:val="00B86D87"/>
    <w:rsid w:val="00B86D88"/>
    <w:rsid w:val="00B87324"/>
    <w:rsid w:val="00B87809"/>
    <w:rsid w:val="00B87C60"/>
    <w:rsid w:val="00B87F42"/>
    <w:rsid w:val="00B87FAA"/>
    <w:rsid w:val="00B90165"/>
    <w:rsid w:val="00B90615"/>
    <w:rsid w:val="00B9076E"/>
    <w:rsid w:val="00B90BBC"/>
    <w:rsid w:val="00B91356"/>
    <w:rsid w:val="00B91E9D"/>
    <w:rsid w:val="00B922C4"/>
    <w:rsid w:val="00B926E0"/>
    <w:rsid w:val="00B92A28"/>
    <w:rsid w:val="00B92AD4"/>
    <w:rsid w:val="00B92BF1"/>
    <w:rsid w:val="00B932E1"/>
    <w:rsid w:val="00B93C36"/>
    <w:rsid w:val="00B94054"/>
    <w:rsid w:val="00B94253"/>
    <w:rsid w:val="00B9436E"/>
    <w:rsid w:val="00B944BE"/>
    <w:rsid w:val="00B9462E"/>
    <w:rsid w:val="00B946E7"/>
    <w:rsid w:val="00B94759"/>
    <w:rsid w:val="00B950E8"/>
    <w:rsid w:val="00B9521C"/>
    <w:rsid w:val="00B95241"/>
    <w:rsid w:val="00B95372"/>
    <w:rsid w:val="00B954FC"/>
    <w:rsid w:val="00B95A04"/>
    <w:rsid w:val="00B95C49"/>
    <w:rsid w:val="00B95EEF"/>
    <w:rsid w:val="00B95FD7"/>
    <w:rsid w:val="00B9610E"/>
    <w:rsid w:val="00B96228"/>
    <w:rsid w:val="00B96313"/>
    <w:rsid w:val="00B96CF0"/>
    <w:rsid w:val="00B96DA2"/>
    <w:rsid w:val="00B97017"/>
    <w:rsid w:val="00B97059"/>
    <w:rsid w:val="00B9718D"/>
    <w:rsid w:val="00B977E6"/>
    <w:rsid w:val="00BA047F"/>
    <w:rsid w:val="00BA067F"/>
    <w:rsid w:val="00BA11F9"/>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10"/>
    <w:rsid w:val="00BA7423"/>
    <w:rsid w:val="00BA7688"/>
    <w:rsid w:val="00BA7BDC"/>
    <w:rsid w:val="00BA7D04"/>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7B"/>
    <w:rsid w:val="00BB2835"/>
    <w:rsid w:val="00BB284D"/>
    <w:rsid w:val="00BB2BE5"/>
    <w:rsid w:val="00BB365A"/>
    <w:rsid w:val="00BB37B0"/>
    <w:rsid w:val="00BB37B4"/>
    <w:rsid w:val="00BB3D91"/>
    <w:rsid w:val="00BB3EEC"/>
    <w:rsid w:val="00BB3F4C"/>
    <w:rsid w:val="00BB46A9"/>
    <w:rsid w:val="00BB4A42"/>
    <w:rsid w:val="00BB5075"/>
    <w:rsid w:val="00BB5312"/>
    <w:rsid w:val="00BB5321"/>
    <w:rsid w:val="00BB56F2"/>
    <w:rsid w:val="00BB57E0"/>
    <w:rsid w:val="00BB5846"/>
    <w:rsid w:val="00BB612E"/>
    <w:rsid w:val="00BB61DC"/>
    <w:rsid w:val="00BB61DF"/>
    <w:rsid w:val="00BB6258"/>
    <w:rsid w:val="00BB6431"/>
    <w:rsid w:val="00BB645D"/>
    <w:rsid w:val="00BB6472"/>
    <w:rsid w:val="00BB71EC"/>
    <w:rsid w:val="00BB724B"/>
    <w:rsid w:val="00BB740F"/>
    <w:rsid w:val="00BB7DB1"/>
    <w:rsid w:val="00BC0AE6"/>
    <w:rsid w:val="00BC104B"/>
    <w:rsid w:val="00BC16BF"/>
    <w:rsid w:val="00BC1B4B"/>
    <w:rsid w:val="00BC201A"/>
    <w:rsid w:val="00BC2929"/>
    <w:rsid w:val="00BC2BC7"/>
    <w:rsid w:val="00BC2ED9"/>
    <w:rsid w:val="00BC2F45"/>
    <w:rsid w:val="00BC344E"/>
    <w:rsid w:val="00BC38B8"/>
    <w:rsid w:val="00BC3CF8"/>
    <w:rsid w:val="00BC434D"/>
    <w:rsid w:val="00BC4B9C"/>
    <w:rsid w:val="00BC5181"/>
    <w:rsid w:val="00BC56C1"/>
    <w:rsid w:val="00BC5779"/>
    <w:rsid w:val="00BC5CE2"/>
    <w:rsid w:val="00BC5EDE"/>
    <w:rsid w:val="00BC642E"/>
    <w:rsid w:val="00BC6742"/>
    <w:rsid w:val="00BC6DB5"/>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00D"/>
    <w:rsid w:val="00BD614C"/>
    <w:rsid w:val="00BD6474"/>
    <w:rsid w:val="00BD6509"/>
    <w:rsid w:val="00BD689C"/>
    <w:rsid w:val="00BD6909"/>
    <w:rsid w:val="00BD6A22"/>
    <w:rsid w:val="00BD78B8"/>
    <w:rsid w:val="00BD7A82"/>
    <w:rsid w:val="00BD7F9E"/>
    <w:rsid w:val="00BD7FF4"/>
    <w:rsid w:val="00BE072F"/>
    <w:rsid w:val="00BE0C3B"/>
    <w:rsid w:val="00BE13B8"/>
    <w:rsid w:val="00BE167A"/>
    <w:rsid w:val="00BE197A"/>
    <w:rsid w:val="00BE1A06"/>
    <w:rsid w:val="00BE2E99"/>
    <w:rsid w:val="00BE30DE"/>
    <w:rsid w:val="00BE3AFA"/>
    <w:rsid w:val="00BE3F52"/>
    <w:rsid w:val="00BE403F"/>
    <w:rsid w:val="00BE45C1"/>
    <w:rsid w:val="00BE4F02"/>
    <w:rsid w:val="00BE51C7"/>
    <w:rsid w:val="00BE5515"/>
    <w:rsid w:val="00BE5613"/>
    <w:rsid w:val="00BE5813"/>
    <w:rsid w:val="00BE5C76"/>
    <w:rsid w:val="00BE5C7E"/>
    <w:rsid w:val="00BE5CD9"/>
    <w:rsid w:val="00BE5D7B"/>
    <w:rsid w:val="00BE65B3"/>
    <w:rsid w:val="00BE68B9"/>
    <w:rsid w:val="00BE7265"/>
    <w:rsid w:val="00BE7B27"/>
    <w:rsid w:val="00BF02E6"/>
    <w:rsid w:val="00BF0A66"/>
    <w:rsid w:val="00BF10D2"/>
    <w:rsid w:val="00BF10D6"/>
    <w:rsid w:val="00BF120B"/>
    <w:rsid w:val="00BF1309"/>
    <w:rsid w:val="00BF13F9"/>
    <w:rsid w:val="00BF17E0"/>
    <w:rsid w:val="00BF18B9"/>
    <w:rsid w:val="00BF1B70"/>
    <w:rsid w:val="00BF21BE"/>
    <w:rsid w:val="00BF220D"/>
    <w:rsid w:val="00BF2484"/>
    <w:rsid w:val="00BF2817"/>
    <w:rsid w:val="00BF29CE"/>
    <w:rsid w:val="00BF2A1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539"/>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2BF"/>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73F"/>
    <w:rsid w:val="00C17D7E"/>
    <w:rsid w:val="00C17D89"/>
    <w:rsid w:val="00C202D5"/>
    <w:rsid w:val="00C2068D"/>
    <w:rsid w:val="00C206C4"/>
    <w:rsid w:val="00C206EC"/>
    <w:rsid w:val="00C20DD5"/>
    <w:rsid w:val="00C20F2A"/>
    <w:rsid w:val="00C226CE"/>
    <w:rsid w:val="00C22F9A"/>
    <w:rsid w:val="00C232DD"/>
    <w:rsid w:val="00C23452"/>
    <w:rsid w:val="00C2423A"/>
    <w:rsid w:val="00C24418"/>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DEB"/>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249"/>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8DD"/>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4D7"/>
    <w:rsid w:val="00C447FB"/>
    <w:rsid w:val="00C44C1A"/>
    <w:rsid w:val="00C44F96"/>
    <w:rsid w:val="00C44FF2"/>
    <w:rsid w:val="00C4587D"/>
    <w:rsid w:val="00C45967"/>
    <w:rsid w:val="00C45C66"/>
    <w:rsid w:val="00C47053"/>
    <w:rsid w:val="00C470AA"/>
    <w:rsid w:val="00C47349"/>
    <w:rsid w:val="00C473D9"/>
    <w:rsid w:val="00C47623"/>
    <w:rsid w:val="00C47AE8"/>
    <w:rsid w:val="00C47B93"/>
    <w:rsid w:val="00C47BDE"/>
    <w:rsid w:val="00C47EC4"/>
    <w:rsid w:val="00C508B7"/>
    <w:rsid w:val="00C509D3"/>
    <w:rsid w:val="00C50DD7"/>
    <w:rsid w:val="00C51516"/>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7C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05"/>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B3C"/>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4F44"/>
    <w:rsid w:val="00C75004"/>
    <w:rsid w:val="00C7522F"/>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B85"/>
    <w:rsid w:val="00C84CD6"/>
    <w:rsid w:val="00C84D5A"/>
    <w:rsid w:val="00C85034"/>
    <w:rsid w:val="00C8534D"/>
    <w:rsid w:val="00C85460"/>
    <w:rsid w:val="00C85A43"/>
    <w:rsid w:val="00C85F12"/>
    <w:rsid w:val="00C86379"/>
    <w:rsid w:val="00C864DB"/>
    <w:rsid w:val="00C8669B"/>
    <w:rsid w:val="00C870BA"/>
    <w:rsid w:val="00C8756C"/>
    <w:rsid w:val="00C8781D"/>
    <w:rsid w:val="00C878E9"/>
    <w:rsid w:val="00C87AF9"/>
    <w:rsid w:val="00C87D53"/>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087"/>
    <w:rsid w:val="00C961B6"/>
    <w:rsid w:val="00C963E1"/>
    <w:rsid w:val="00C965AD"/>
    <w:rsid w:val="00C9669B"/>
    <w:rsid w:val="00C968B6"/>
    <w:rsid w:val="00C96A24"/>
    <w:rsid w:val="00C96D37"/>
    <w:rsid w:val="00C96D71"/>
    <w:rsid w:val="00C96E3B"/>
    <w:rsid w:val="00C96F89"/>
    <w:rsid w:val="00C96FE0"/>
    <w:rsid w:val="00C97175"/>
    <w:rsid w:val="00C97572"/>
    <w:rsid w:val="00C9785E"/>
    <w:rsid w:val="00C9791F"/>
    <w:rsid w:val="00C97AF1"/>
    <w:rsid w:val="00C97BC8"/>
    <w:rsid w:val="00C97D77"/>
    <w:rsid w:val="00CA09AA"/>
    <w:rsid w:val="00CA0FCC"/>
    <w:rsid w:val="00CA114D"/>
    <w:rsid w:val="00CA1225"/>
    <w:rsid w:val="00CA17DC"/>
    <w:rsid w:val="00CA18D2"/>
    <w:rsid w:val="00CA2480"/>
    <w:rsid w:val="00CA2549"/>
    <w:rsid w:val="00CA2919"/>
    <w:rsid w:val="00CA2C56"/>
    <w:rsid w:val="00CA35D0"/>
    <w:rsid w:val="00CA39E2"/>
    <w:rsid w:val="00CA41D8"/>
    <w:rsid w:val="00CA4572"/>
    <w:rsid w:val="00CA47DF"/>
    <w:rsid w:val="00CA49C0"/>
    <w:rsid w:val="00CA4A24"/>
    <w:rsid w:val="00CA4A3F"/>
    <w:rsid w:val="00CA4C14"/>
    <w:rsid w:val="00CA4F58"/>
    <w:rsid w:val="00CA51A0"/>
    <w:rsid w:val="00CA5DA3"/>
    <w:rsid w:val="00CA6156"/>
    <w:rsid w:val="00CA6164"/>
    <w:rsid w:val="00CA6BDF"/>
    <w:rsid w:val="00CA7239"/>
    <w:rsid w:val="00CA7984"/>
    <w:rsid w:val="00CA7E66"/>
    <w:rsid w:val="00CB010F"/>
    <w:rsid w:val="00CB01BC"/>
    <w:rsid w:val="00CB03CF"/>
    <w:rsid w:val="00CB047F"/>
    <w:rsid w:val="00CB11BD"/>
    <w:rsid w:val="00CB11DD"/>
    <w:rsid w:val="00CB1368"/>
    <w:rsid w:val="00CB167F"/>
    <w:rsid w:val="00CB1C10"/>
    <w:rsid w:val="00CB1F2A"/>
    <w:rsid w:val="00CB299C"/>
    <w:rsid w:val="00CB2BBA"/>
    <w:rsid w:val="00CB35ED"/>
    <w:rsid w:val="00CB39EB"/>
    <w:rsid w:val="00CB3A1D"/>
    <w:rsid w:val="00CB3B03"/>
    <w:rsid w:val="00CB41E7"/>
    <w:rsid w:val="00CB480A"/>
    <w:rsid w:val="00CB49C7"/>
    <w:rsid w:val="00CB4FA5"/>
    <w:rsid w:val="00CB5008"/>
    <w:rsid w:val="00CB5215"/>
    <w:rsid w:val="00CB58DD"/>
    <w:rsid w:val="00CB6343"/>
    <w:rsid w:val="00CB6517"/>
    <w:rsid w:val="00CB7648"/>
    <w:rsid w:val="00CB79A4"/>
    <w:rsid w:val="00CB7B6B"/>
    <w:rsid w:val="00CB7CF3"/>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561"/>
    <w:rsid w:val="00CC27F5"/>
    <w:rsid w:val="00CC2A5F"/>
    <w:rsid w:val="00CC2D18"/>
    <w:rsid w:val="00CC2EFE"/>
    <w:rsid w:val="00CC32B0"/>
    <w:rsid w:val="00CC3D8D"/>
    <w:rsid w:val="00CC3E8C"/>
    <w:rsid w:val="00CC400F"/>
    <w:rsid w:val="00CC4365"/>
    <w:rsid w:val="00CC4600"/>
    <w:rsid w:val="00CC4C5E"/>
    <w:rsid w:val="00CC4CD7"/>
    <w:rsid w:val="00CC4D73"/>
    <w:rsid w:val="00CC4EF6"/>
    <w:rsid w:val="00CC4F58"/>
    <w:rsid w:val="00CC57AE"/>
    <w:rsid w:val="00CC59F8"/>
    <w:rsid w:val="00CC5CDC"/>
    <w:rsid w:val="00CC606C"/>
    <w:rsid w:val="00CC620F"/>
    <w:rsid w:val="00CC728B"/>
    <w:rsid w:val="00CC7356"/>
    <w:rsid w:val="00CC74D5"/>
    <w:rsid w:val="00CC7A6D"/>
    <w:rsid w:val="00CC7BC4"/>
    <w:rsid w:val="00CC7DF5"/>
    <w:rsid w:val="00CD04B6"/>
    <w:rsid w:val="00CD0740"/>
    <w:rsid w:val="00CD0768"/>
    <w:rsid w:val="00CD0A82"/>
    <w:rsid w:val="00CD0B87"/>
    <w:rsid w:val="00CD0BCA"/>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AD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AE7"/>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D12"/>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065"/>
    <w:rsid w:val="00CF5855"/>
    <w:rsid w:val="00CF5EE9"/>
    <w:rsid w:val="00CF6053"/>
    <w:rsid w:val="00CF605A"/>
    <w:rsid w:val="00CF61A3"/>
    <w:rsid w:val="00CF61D1"/>
    <w:rsid w:val="00CF6441"/>
    <w:rsid w:val="00CF66DE"/>
    <w:rsid w:val="00CF6848"/>
    <w:rsid w:val="00CF6AF3"/>
    <w:rsid w:val="00CF6C9A"/>
    <w:rsid w:val="00CF74F6"/>
    <w:rsid w:val="00CF7571"/>
    <w:rsid w:val="00CF76AE"/>
    <w:rsid w:val="00CF7CCF"/>
    <w:rsid w:val="00CF7D8D"/>
    <w:rsid w:val="00D0033A"/>
    <w:rsid w:val="00D00522"/>
    <w:rsid w:val="00D00B22"/>
    <w:rsid w:val="00D00FCA"/>
    <w:rsid w:val="00D01752"/>
    <w:rsid w:val="00D017EE"/>
    <w:rsid w:val="00D01BE7"/>
    <w:rsid w:val="00D01C73"/>
    <w:rsid w:val="00D01DC5"/>
    <w:rsid w:val="00D02369"/>
    <w:rsid w:val="00D02683"/>
    <w:rsid w:val="00D02882"/>
    <w:rsid w:val="00D02AFC"/>
    <w:rsid w:val="00D02C36"/>
    <w:rsid w:val="00D02E17"/>
    <w:rsid w:val="00D02F2F"/>
    <w:rsid w:val="00D0308E"/>
    <w:rsid w:val="00D0321D"/>
    <w:rsid w:val="00D044B1"/>
    <w:rsid w:val="00D04A63"/>
    <w:rsid w:val="00D04F5D"/>
    <w:rsid w:val="00D04FC8"/>
    <w:rsid w:val="00D050BA"/>
    <w:rsid w:val="00D050D4"/>
    <w:rsid w:val="00D05690"/>
    <w:rsid w:val="00D05B47"/>
    <w:rsid w:val="00D05F62"/>
    <w:rsid w:val="00D05FD4"/>
    <w:rsid w:val="00D06088"/>
    <w:rsid w:val="00D061FD"/>
    <w:rsid w:val="00D0675C"/>
    <w:rsid w:val="00D06800"/>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4FD"/>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559"/>
    <w:rsid w:val="00D20728"/>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66F"/>
    <w:rsid w:val="00D309B2"/>
    <w:rsid w:val="00D309D3"/>
    <w:rsid w:val="00D30C46"/>
    <w:rsid w:val="00D30FC7"/>
    <w:rsid w:val="00D31B9F"/>
    <w:rsid w:val="00D31BEA"/>
    <w:rsid w:val="00D31DFF"/>
    <w:rsid w:val="00D32088"/>
    <w:rsid w:val="00D32873"/>
    <w:rsid w:val="00D33313"/>
    <w:rsid w:val="00D33379"/>
    <w:rsid w:val="00D333D7"/>
    <w:rsid w:val="00D33410"/>
    <w:rsid w:val="00D33418"/>
    <w:rsid w:val="00D33458"/>
    <w:rsid w:val="00D33AFC"/>
    <w:rsid w:val="00D33C0E"/>
    <w:rsid w:val="00D3410B"/>
    <w:rsid w:val="00D344C9"/>
    <w:rsid w:val="00D34965"/>
    <w:rsid w:val="00D358B2"/>
    <w:rsid w:val="00D359BB"/>
    <w:rsid w:val="00D36026"/>
    <w:rsid w:val="00D3609F"/>
    <w:rsid w:val="00D3610A"/>
    <w:rsid w:val="00D3667D"/>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66D"/>
    <w:rsid w:val="00D41901"/>
    <w:rsid w:val="00D41CD0"/>
    <w:rsid w:val="00D421BF"/>
    <w:rsid w:val="00D421D9"/>
    <w:rsid w:val="00D42223"/>
    <w:rsid w:val="00D422E4"/>
    <w:rsid w:val="00D424E7"/>
    <w:rsid w:val="00D426FB"/>
    <w:rsid w:val="00D429AA"/>
    <w:rsid w:val="00D42B71"/>
    <w:rsid w:val="00D42D5D"/>
    <w:rsid w:val="00D43057"/>
    <w:rsid w:val="00D43888"/>
    <w:rsid w:val="00D4429F"/>
    <w:rsid w:val="00D445BC"/>
    <w:rsid w:val="00D44A5C"/>
    <w:rsid w:val="00D44EA0"/>
    <w:rsid w:val="00D45B68"/>
    <w:rsid w:val="00D45E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5A0"/>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42B"/>
    <w:rsid w:val="00D6278F"/>
    <w:rsid w:val="00D6288F"/>
    <w:rsid w:val="00D62949"/>
    <w:rsid w:val="00D629D3"/>
    <w:rsid w:val="00D62DEC"/>
    <w:rsid w:val="00D62E00"/>
    <w:rsid w:val="00D63BAD"/>
    <w:rsid w:val="00D6410E"/>
    <w:rsid w:val="00D6420A"/>
    <w:rsid w:val="00D6447E"/>
    <w:rsid w:val="00D645BF"/>
    <w:rsid w:val="00D647F9"/>
    <w:rsid w:val="00D6485C"/>
    <w:rsid w:val="00D6486C"/>
    <w:rsid w:val="00D64CB8"/>
    <w:rsid w:val="00D65404"/>
    <w:rsid w:val="00D6575A"/>
    <w:rsid w:val="00D65837"/>
    <w:rsid w:val="00D65DD6"/>
    <w:rsid w:val="00D66008"/>
    <w:rsid w:val="00D66022"/>
    <w:rsid w:val="00D66065"/>
    <w:rsid w:val="00D66A36"/>
    <w:rsid w:val="00D66C66"/>
    <w:rsid w:val="00D66CE6"/>
    <w:rsid w:val="00D66CEF"/>
    <w:rsid w:val="00D66DAA"/>
    <w:rsid w:val="00D671EF"/>
    <w:rsid w:val="00D67551"/>
    <w:rsid w:val="00D67873"/>
    <w:rsid w:val="00D67888"/>
    <w:rsid w:val="00D67E3C"/>
    <w:rsid w:val="00D7010A"/>
    <w:rsid w:val="00D7040B"/>
    <w:rsid w:val="00D7066F"/>
    <w:rsid w:val="00D70859"/>
    <w:rsid w:val="00D70A16"/>
    <w:rsid w:val="00D70B5B"/>
    <w:rsid w:val="00D70F5E"/>
    <w:rsid w:val="00D70F6A"/>
    <w:rsid w:val="00D70F87"/>
    <w:rsid w:val="00D71109"/>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D7C"/>
    <w:rsid w:val="00D85E48"/>
    <w:rsid w:val="00D86ACF"/>
    <w:rsid w:val="00D86B37"/>
    <w:rsid w:val="00D86EF6"/>
    <w:rsid w:val="00D87154"/>
    <w:rsid w:val="00D8778A"/>
    <w:rsid w:val="00D87B0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CCF"/>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F2"/>
    <w:rsid w:val="00DA1D80"/>
    <w:rsid w:val="00DA2046"/>
    <w:rsid w:val="00DA2185"/>
    <w:rsid w:val="00DA23D2"/>
    <w:rsid w:val="00DA2934"/>
    <w:rsid w:val="00DA29C4"/>
    <w:rsid w:val="00DA29E2"/>
    <w:rsid w:val="00DA2A79"/>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82"/>
    <w:rsid w:val="00DA71AF"/>
    <w:rsid w:val="00DA727D"/>
    <w:rsid w:val="00DA7A85"/>
    <w:rsid w:val="00DA7BC7"/>
    <w:rsid w:val="00DA7E4C"/>
    <w:rsid w:val="00DA7EC1"/>
    <w:rsid w:val="00DB0564"/>
    <w:rsid w:val="00DB0D5D"/>
    <w:rsid w:val="00DB1064"/>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EB"/>
    <w:rsid w:val="00DB4F9D"/>
    <w:rsid w:val="00DB5010"/>
    <w:rsid w:val="00DB5799"/>
    <w:rsid w:val="00DB59B3"/>
    <w:rsid w:val="00DB5A21"/>
    <w:rsid w:val="00DB5DEB"/>
    <w:rsid w:val="00DB5EE5"/>
    <w:rsid w:val="00DB61F2"/>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4E"/>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1AF9"/>
    <w:rsid w:val="00DE20FB"/>
    <w:rsid w:val="00DE21CF"/>
    <w:rsid w:val="00DE279F"/>
    <w:rsid w:val="00DE2D4B"/>
    <w:rsid w:val="00DE2DDA"/>
    <w:rsid w:val="00DE3E7C"/>
    <w:rsid w:val="00DE464E"/>
    <w:rsid w:val="00DE4664"/>
    <w:rsid w:val="00DE4811"/>
    <w:rsid w:val="00DE4B0C"/>
    <w:rsid w:val="00DE5559"/>
    <w:rsid w:val="00DE5573"/>
    <w:rsid w:val="00DE5FDA"/>
    <w:rsid w:val="00DE61AA"/>
    <w:rsid w:val="00DE745F"/>
    <w:rsid w:val="00DE752E"/>
    <w:rsid w:val="00DE7793"/>
    <w:rsid w:val="00DE7D03"/>
    <w:rsid w:val="00DE7F45"/>
    <w:rsid w:val="00DF02EC"/>
    <w:rsid w:val="00DF0820"/>
    <w:rsid w:val="00DF0D33"/>
    <w:rsid w:val="00DF0E63"/>
    <w:rsid w:val="00DF12D6"/>
    <w:rsid w:val="00DF12DC"/>
    <w:rsid w:val="00DF1300"/>
    <w:rsid w:val="00DF1358"/>
    <w:rsid w:val="00DF13C0"/>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312"/>
    <w:rsid w:val="00DF4430"/>
    <w:rsid w:val="00DF4920"/>
    <w:rsid w:val="00DF4DEA"/>
    <w:rsid w:val="00DF4F19"/>
    <w:rsid w:val="00DF5002"/>
    <w:rsid w:val="00DF5270"/>
    <w:rsid w:val="00DF5B4C"/>
    <w:rsid w:val="00DF5C89"/>
    <w:rsid w:val="00DF6014"/>
    <w:rsid w:val="00DF624A"/>
    <w:rsid w:val="00DF6347"/>
    <w:rsid w:val="00DF6531"/>
    <w:rsid w:val="00DF6824"/>
    <w:rsid w:val="00DF69A9"/>
    <w:rsid w:val="00DF6A83"/>
    <w:rsid w:val="00DF6D26"/>
    <w:rsid w:val="00DF7226"/>
    <w:rsid w:val="00DF7BC3"/>
    <w:rsid w:val="00E00368"/>
    <w:rsid w:val="00E005F5"/>
    <w:rsid w:val="00E00A07"/>
    <w:rsid w:val="00E00A92"/>
    <w:rsid w:val="00E010C5"/>
    <w:rsid w:val="00E01395"/>
    <w:rsid w:val="00E0157F"/>
    <w:rsid w:val="00E019EA"/>
    <w:rsid w:val="00E01A5C"/>
    <w:rsid w:val="00E028E6"/>
    <w:rsid w:val="00E02C20"/>
    <w:rsid w:val="00E0324B"/>
    <w:rsid w:val="00E0345F"/>
    <w:rsid w:val="00E03B1D"/>
    <w:rsid w:val="00E03BEA"/>
    <w:rsid w:val="00E0401E"/>
    <w:rsid w:val="00E04503"/>
    <w:rsid w:val="00E046C1"/>
    <w:rsid w:val="00E048DD"/>
    <w:rsid w:val="00E049EC"/>
    <w:rsid w:val="00E05795"/>
    <w:rsid w:val="00E05A43"/>
    <w:rsid w:val="00E05FC4"/>
    <w:rsid w:val="00E062EF"/>
    <w:rsid w:val="00E06977"/>
    <w:rsid w:val="00E06A62"/>
    <w:rsid w:val="00E06AF4"/>
    <w:rsid w:val="00E06F6A"/>
    <w:rsid w:val="00E070FC"/>
    <w:rsid w:val="00E073C8"/>
    <w:rsid w:val="00E07686"/>
    <w:rsid w:val="00E07A44"/>
    <w:rsid w:val="00E07E45"/>
    <w:rsid w:val="00E1007C"/>
    <w:rsid w:val="00E101F9"/>
    <w:rsid w:val="00E102BD"/>
    <w:rsid w:val="00E1039D"/>
    <w:rsid w:val="00E103F8"/>
    <w:rsid w:val="00E104ED"/>
    <w:rsid w:val="00E10631"/>
    <w:rsid w:val="00E1102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28"/>
    <w:rsid w:val="00E200EF"/>
    <w:rsid w:val="00E200F0"/>
    <w:rsid w:val="00E20171"/>
    <w:rsid w:val="00E201E3"/>
    <w:rsid w:val="00E20661"/>
    <w:rsid w:val="00E20770"/>
    <w:rsid w:val="00E20855"/>
    <w:rsid w:val="00E20862"/>
    <w:rsid w:val="00E20AD1"/>
    <w:rsid w:val="00E21240"/>
    <w:rsid w:val="00E214FB"/>
    <w:rsid w:val="00E216A5"/>
    <w:rsid w:val="00E21772"/>
    <w:rsid w:val="00E21BEB"/>
    <w:rsid w:val="00E222C6"/>
    <w:rsid w:val="00E224C9"/>
    <w:rsid w:val="00E22625"/>
    <w:rsid w:val="00E2297B"/>
    <w:rsid w:val="00E229F7"/>
    <w:rsid w:val="00E22A10"/>
    <w:rsid w:val="00E22BF5"/>
    <w:rsid w:val="00E22E2F"/>
    <w:rsid w:val="00E22EE3"/>
    <w:rsid w:val="00E23224"/>
    <w:rsid w:val="00E23467"/>
    <w:rsid w:val="00E23689"/>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35F"/>
    <w:rsid w:val="00E2640A"/>
    <w:rsid w:val="00E2690E"/>
    <w:rsid w:val="00E272FE"/>
    <w:rsid w:val="00E30063"/>
    <w:rsid w:val="00E3017C"/>
    <w:rsid w:val="00E30517"/>
    <w:rsid w:val="00E3070A"/>
    <w:rsid w:val="00E30A72"/>
    <w:rsid w:val="00E30DB2"/>
    <w:rsid w:val="00E30E36"/>
    <w:rsid w:val="00E31506"/>
    <w:rsid w:val="00E3167F"/>
    <w:rsid w:val="00E318B6"/>
    <w:rsid w:val="00E3200D"/>
    <w:rsid w:val="00E325F6"/>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259"/>
    <w:rsid w:val="00E377BF"/>
    <w:rsid w:val="00E37C25"/>
    <w:rsid w:val="00E40362"/>
    <w:rsid w:val="00E40476"/>
    <w:rsid w:val="00E409E1"/>
    <w:rsid w:val="00E41BAC"/>
    <w:rsid w:val="00E41DC7"/>
    <w:rsid w:val="00E423C8"/>
    <w:rsid w:val="00E42532"/>
    <w:rsid w:val="00E425DF"/>
    <w:rsid w:val="00E42A7B"/>
    <w:rsid w:val="00E42D71"/>
    <w:rsid w:val="00E432AE"/>
    <w:rsid w:val="00E434D2"/>
    <w:rsid w:val="00E4356E"/>
    <w:rsid w:val="00E43B7E"/>
    <w:rsid w:val="00E43F1E"/>
    <w:rsid w:val="00E44370"/>
    <w:rsid w:val="00E4466A"/>
    <w:rsid w:val="00E447D5"/>
    <w:rsid w:val="00E4487E"/>
    <w:rsid w:val="00E45041"/>
    <w:rsid w:val="00E450D8"/>
    <w:rsid w:val="00E45268"/>
    <w:rsid w:val="00E452D0"/>
    <w:rsid w:val="00E45A9D"/>
    <w:rsid w:val="00E460A1"/>
    <w:rsid w:val="00E463C0"/>
    <w:rsid w:val="00E4645B"/>
    <w:rsid w:val="00E4692B"/>
    <w:rsid w:val="00E4697B"/>
    <w:rsid w:val="00E46CC9"/>
    <w:rsid w:val="00E47706"/>
    <w:rsid w:val="00E47D5F"/>
    <w:rsid w:val="00E47D96"/>
    <w:rsid w:val="00E503BE"/>
    <w:rsid w:val="00E504CA"/>
    <w:rsid w:val="00E508D6"/>
    <w:rsid w:val="00E50DDF"/>
    <w:rsid w:val="00E515A3"/>
    <w:rsid w:val="00E51C4D"/>
    <w:rsid w:val="00E51E23"/>
    <w:rsid w:val="00E521FF"/>
    <w:rsid w:val="00E523F3"/>
    <w:rsid w:val="00E527BF"/>
    <w:rsid w:val="00E52824"/>
    <w:rsid w:val="00E52EF9"/>
    <w:rsid w:val="00E52F76"/>
    <w:rsid w:val="00E5315C"/>
    <w:rsid w:val="00E534D0"/>
    <w:rsid w:val="00E534EA"/>
    <w:rsid w:val="00E5350D"/>
    <w:rsid w:val="00E538E0"/>
    <w:rsid w:val="00E53E8D"/>
    <w:rsid w:val="00E5423F"/>
    <w:rsid w:val="00E547DF"/>
    <w:rsid w:val="00E54D33"/>
    <w:rsid w:val="00E55133"/>
    <w:rsid w:val="00E55809"/>
    <w:rsid w:val="00E564C1"/>
    <w:rsid w:val="00E569BD"/>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AB8"/>
    <w:rsid w:val="00E65E6B"/>
    <w:rsid w:val="00E6640D"/>
    <w:rsid w:val="00E664C6"/>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37D"/>
    <w:rsid w:val="00E7381E"/>
    <w:rsid w:val="00E739A7"/>
    <w:rsid w:val="00E73E01"/>
    <w:rsid w:val="00E740A5"/>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4D3"/>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87E1A"/>
    <w:rsid w:val="00E9073B"/>
    <w:rsid w:val="00E908C3"/>
    <w:rsid w:val="00E90B30"/>
    <w:rsid w:val="00E90F1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A0281"/>
    <w:rsid w:val="00EA077C"/>
    <w:rsid w:val="00EA0BD3"/>
    <w:rsid w:val="00EA0BD4"/>
    <w:rsid w:val="00EA0BFA"/>
    <w:rsid w:val="00EA0E05"/>
    <w:rsid w:val="00EA0E10"/>
    <w:rsid w:val="00EA141D"/>
    <w:rsid w:val="00EA1B4A"/>
    <w:rsid w:val="00EA1CC1"/>
    <w:rsid w:val="00EA1D36"/>
    <w:rsid w:val="00EA2271"/>
    <w:rsid w:val="00EA2585"/>
    <w:rsid w:val="00EA2598"/>
    <w:rsid w:val="00EA2730"/>
    <w:rsid w:val="00EA2A2E"/>
    <w:rsid w:val="00EA3641"/>
    <w:rsid w:val="00EA3D67"/>
    <w:rsid w:val="00EA3DB9"/>
    <w:rsid w:val="00EA3EAA"/>
    <w:rsid w:val="00EA449A"/>
    <w:rsid w:val="00EA475F"/>
    <w:rsid w:val="00EA4A36"/>
    <w:rsid w:val="00EA5029"/>
    <w:rsid w:val="00EA51F9"/>
    <w:rsid w:val="00EA5335"/>
    <w:rsid w:val="00EA55DB"/>
    <w:rsid w:val="00EA630B"/>
    <w:rsid w:val="00EA6350"/>
    <w:rsid w:val="00EA66FA"/>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1C8"/>
    <w:rsid w:val="00EB42C8"/>
    <w:rsid w:val="00EB42FC"/>
    <w:rsid w:val="00EB461B"/>
    <w:rsid w:val="00EB4856"/>
    <w:rsid w:val="00EB534C"/>
    <w:rsid w:val="00EB55D2"/>
    <w:rsid w:val="00EB56E5"/>
    <w:rsid w:val="00EB5A08"/>
    <w:rsid w:val="00EB5C31"/>
    <w:rsid w:val="00EB5D09"/>
    <w:rsid w:val="00EB5D33"/>
    <w:rsid w:val="00EB5FF7"/>
    <w:rsid w:val="00EB6721"/>
    <w:rsid w:val="00EB68C4"/>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A4E"/>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9B1"/>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A74"/>
    <w:rsid w:val="00ED4B2F"/>
    <w:rsid w:val="00ED4DDF"/>
    <w:rsid w:val="00ED4E3C"/>
    <w:rsid w:val="00ED4EEA"/>
    <w:rsid w:val="00ED5122"/>
    <w:rsid w:val="00ED54F7"/>
    <w:rsid w:val="00ED58F2"/>
    <w:rsid w:val="00ED6100"/>
    <w:rsid w:val="00ED644E"/>
    <w:rsid w:val="00ED6567"/>
    <w:rsid w:val="00ED6A39"/>
    <w:rsid w:val="00ED6E4E"/>
    <w:rsid w:val="00ED7BAF"/>
    <w:rsid w:val="00EE0318"/>
    <w:rsid w:val="00EE08BC"/>
    <w:rsid w:val="00EE0935"/>
    <w:rsid w:val="00EE09EA"/>
    <w:rsid w:val="00EE0A49"/>
    <w:rsid w:val="00EE15CA"/>
    <w:rsid w:val="00EE18BB"/>
    <w:rsid w:val="00EE1938"/>
    <w:rsid w:val="00EE198B"/>
    <w:rsid w:val="00EE1993"/>
    <w:rsid w:val="00EE1CDA"/>
    <w:rsid w:val="00EE24B7"/>
    <w:rsid w:val="00EE286B"/>
    <w:rsid w:val="00EE2AAB"/>
    <w:rsid w:val="00EE3196"/>
    <w:rsid w:val="00EE3203"/>
    <w:rsid w:val="00EE3318"/>
    <w:rsid w:val="00EE33A6"/>
    <w:rsid w:val="00EE3C4F"/>
    <w:rsid w:val="00EE3DCB"/>
    <w:rsid w:val="00EE4825"/>
    <w:rsid w:val="00EE5112"/>
    <w:rsid w:val="00EE539F"/>
    <w:rsid w:val="00EE583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0FCE"/>
    <w:rsid w:val="00EF15C7"/>
    <w:rsid w:val="00EF16D6"/>
    <w:rsid w:val="00EF17D0"/>
    <w:rsid w:val="00EF1B65"/>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5FE2"/>
    <w:rsid w:val="00EF61C2"/>
    <w:rsid w:val="00EF62BD"/>
    <w:rsid w:val="00EF6569"/>
    <w:rsid w:val="00EF6C90"/>
    <w:rsid w:val="00EF6D68"/>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242"/>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0A6"/>
    <w:rsid w:val="00F0411B"/>
    <w:rsid w:val="00F046FD"/>
    <w:rsid w:val="00F0497A"/>
    <w:rsid w:val="00F04D51"/>
    <w:rsid w:val="00F0554F"/>
    <w:rsid w:val="00F05EED"/>
    <w:rsid w:val="00F06F02"/>
    <w:rsid w:val="00F07A95"/>
    <w:rsid w:val="00F101FA"/>
    <w:rsid w:val="00F10437"/>
    <w:rsid w:val="00F10465"/>
    <w:rsid w:val="00F10864"/>
    <w:rsid w:val="00F108E6"/>
    <w:rsid w:val="00F10E93"/>
    <w:rsid w:val="00F114BB"/>
    <w:rsid w:val="00F1165E"/>
    <w:rsid w:val="00F11CF5"/>
    <w:rsid w:val="00F1275F"/>
    <w:rsid w:val="00F12B3D"/>
    <w:rsid w:val="00F12EF6"/>
    <w:rsid w:val="00F12F2E"/>
    <w:rsid w:val="00F131B6"/>
    <w:rsid w:val="00F13242"/>
    <w:rsid w:val="00F132C2"/>
    <w:rsid w:val="00F136B7"/>
    <w:rsid w:val="00F1403E"/>
    <w:rsid w:val="00F140FE"/>
    <w:rsid w:val="00F1415B"/>
    <w:rsid w:val="00F14BD0"/>
    <w:rsid w:val="00F14FB4"/>
    <w:rsid w:val="00F152F8"/>
    <w:rsid w:val="00F1650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600"/>
    <w:rsid w:val="00F22972"/>
    <w:rsid w:val="00F22C96"/>
    <w:rsid w:val="00F22CB2"/>
    <w:rsid w:val="00F22FC1"/>
    <w:rsid w:val="00F2357F"/>
    <w:rsid w:val="00F235D7"/>
    <w:rsid w:val="00F239A1"/>
    <w:rsid w:val="00F23A0F"/>
    <w:rsid w:val="00F23AE8"/>
    <w:rsid w:val="00F23BD0"/>
    <w:rsid w:val="00F23D7A"/>
    <w:rsid w:val="00F23FCA"/>
    <w:rsid w:val="00F2456B"/>
    <w:rsid w:val="00F2457D"/>
    <w:rsid w:val="00F24698"/>
    <w:rsid w:val="00F24A57"/>
    <w:rsid w:val="00F24D6D"/>
    <w:rsid w:val="00F24D96"/>
    <w:rsid w:val="00F24F4D"/>
    <w:rsid w:val="00F24FA0"/>
    <w:rsid w:val="00F25157"/>
    <w:rsid w:val="00F25EB4"/>
    <w:rsid w:val="00F25F62"/>
    <w:rsid w:val="00F2617C"/>
    <w:rsid w:val="00F2643A"/>
    <w:rsid w:val="00F26886"/>
    <w:rsid w:val="00F2699C"/>
    <w:rsid w:val="00F27000"/>
    <w:rsid w:val="00F279F3"/>
    <w:rsid w:val="00F27E0C"/>
    <w:rsid w:val="00F27F00"/>
    <w:rsid w:val="00F3002F"/>
    <w:rsid w:val="00F30353"/>
    <w:rsid w:val="00F3075E"/>
    <w:rsid w:val="00F308C0"/>
    <w:rsid w:val="00F31329"/>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8DF"/>
    <w:rsid w:val="00F42910"/>
    <w:rsid w:val="00F42C2B"/>
    <w:rsid w:val="00F42DD9"/>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588"/>
    <w:rsid w:val="00F538CD"/>
    <w:rsid w:val="00F53AD8"/>
    <w:rsid w:val="00F53CE1"/>
    <w:rsid w:val="00F540A9"/>
    <w:rsid w:val="00F54192"/>
    <w:rsid w:val="00F542D8"/>
    <w:rsid w:val="00F54460"/>
    <w:rsid w:val="00F546BF"/>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254"/>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4C5F"/>
    <w:rsid w:val="00F654CF"/>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BD1"/>
    <w:rsid w:val="00F67D0D"/>
    <w:rsid w:val="00F67FA3"/>
    <w:rsid w:val="00F7090F"/>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8CF"/>
    <w:rsid w:val="00F75C0B"/>
    <w:rsid w:val="00F75E83"/>
    <w:rsid w:val="00F763DF"/>
    <w:rsid w:val="00F76C92"/>
    <w:rsid w:val="00F77028"/>
    <w:rsid w:val="00F7792A"/>
    <w:rsid w:val="00F77BD4"/>
    <w:rsid w:val="00F77C47"/>
    <w:rsid w:val="00F77CFA"/>
    <w:rsid w:val="00F77EF5"/>
    <w:rsid w:val="00F802D3"/>
    <w:rsid w:val="00F80A32"/>
    <w:rsid w:val="00F80B31"/>
    <w:rsid w:val="00F80D8F"/>
    <w:rsid w:val="00F8116A"/>
    <w:rsid w:val="00F81311"/>
    <w:rsid w:val="00F81625"/>
    <w:rsid w:val="00F81A54"/>
    <w:rsid w:val="00F81A64"/>
    <w:rsid w:val="00F81CFC"/>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106"/>
    <w:rsid w:val="00F934E3"/>
    <w:rsid w:val="00F939E7"/>
    <w:rsid w:val="00F93A3D"/>
    <w:rsid w:val="00F93A5F"/>
    <w:rsid w:val="00F93AD4"/>
    <w:rsid w:val="00F93F0A"/>
    <w:rsid w:val="00F93F2D"/>
    <w:rsid w:val="00F94003"/>
    <w:rsid w:val="00F940E4"/>
    <w:rsid w:val="00F945E2"/>
    <w:rsid w:val="00F94737"/>
    <w:rsid w:val="00F9495D"/>
    <w:rsid w:val="00F94A16"/>
    <w:rsid w:val="00F94EAB"/>
    <w:rsid w:val="00F95013"/>
    <w:rsid w:val="00F951BD"/>
    <w:rsid w:val="00F9590D"/>
    <w:rsid w:val="00F9632D"/>
    <w:rsid w:val="00F9644F"/>
    <w:rsid w:val="00F96479"/>
    <w:rsid w:val="00F965D9"/>
    <w:rsid w:val="00F96B7D"/>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2E1C"/>
    <w:rsid w:val="00FA33A2"/>
    <w:rsid w:val="00FA33DE"/>
    <w:rsid w:val="00FA3871"/>
    <w:rsid w:val="00FA3C84"/>
    <w:rsid w:val="00FA4131"/>
    <w:rsid w:val="00FA4B31"/>
    <w:rsid w:val="00FA4BCD"/>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A7F3B"/>
    <w:rsid w:val="00FB0026"/>
    <w:rsid w:val="00FB0443"/>
    <w:rsid w:val="00FB0540"/>
    <w:rsid w:val="00FB0DAA"/>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A6F"/>
    <w:rsid w:val="00FB5F38"/>
    <w:rsid w:val="00FB62F2"/>
    <w:rsid w:val="00FB67CA"/>
    <w:rsid w:val="00FB6D23"/>
    <w:rsid w:val="00FB6FF9"/>
    <w:rsid w:val="00FB7284"/>
    <w:rsid w:val="00FB72CB"/>
    <w:rsid w:val="00FB77BB"/>
    <w:rsid w:val="00FB7C38"/>
    <w:rsid w:val="00FC0038"/>
    <w:rsid w:val="00FC062C"/>
    <w:rsid w:val="00FC0AB4"/>
    <w:rsid w:val="00FC0B11"/>
    <w:rsid w:val="00FC0B9B"/>
    <w:rsid w:val="00FC0E12"/>
    <w:rsid w:val="00FC1190"/>
    <w:rsid w:val="00FC12C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5B7A"/>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967"/>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66A"/>
    <w:rsid w:val="00FE47B0"/>
    <w:rsid w:val="00FE5172"/>
    <w:rsid w:val="00FE5236"/>
    <w:rsid w:val="00FE52FC"/>
    <w:rsid w:val="00FE55EC"/>
    <w:rsid w:val="00FE5977"/>
    <w:rsid w:val="00FE5CB2"/>
    <w:rsid w:val="00FE65DB"/>
    <w:rsid w:val="00FE6ABD"/>
    <w:rsid w:val="00FE6C21"/>
    <w:rsid w:val="00FE6DEC"/>
    <w:rsid w:val="00FE74E2"/>
    <w:rsid w:val="00FE74FC"/>
    <w:rsid w:val="00FE75B7"/>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6EC"/>
    <w:rsid w:val="00FF37C5"/>
    <w:rsid w:val="00FF3A12"/>
    <w:rsid w:val="00FF3CFC"/>
    <w:rsid w:val="00FF43AF"/>
    <w:rsid w:val="00FF48E0"/>
    <w:rsid w:val="00FF5026"/>
    <w:rsid w:val="00FF5173"/>
    <w:rsid w:val="00FF51D0"/>
    <w:rsid w:val="00FF52CC"/>
    <w:rsid w:val="00FF52E3"/>
    <w:rsid w:val="00FF5C6B"/>
    <w:rsid w:val="00FF5D1A"/>
    <w:rsid w:val="00FF609A"/>
    <w:rsid w:val="00FF671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0227537">
      <w:bodyDiv w:val="1"/>
      <w:marLeft w:val="0"/>
      <w:marRight w:val="0"/>
      <w:marTop w:val="0"/>
      <w:marBottom w:val="0"/>
      <w:divBdr>
        <w:top w:val="none" w:sz="0" w:space="0" w:color="auto"/>
        <w:left w:val="none" w:sz="0" w:space="0" w:color="auto"/>
        <w:bottom w:val="none" w:sz="0" w:space="0" w:color="auto"/>
        <w:right w:val="none" w:sz="0" w:space="0" w:color="auto"/>
      </w:divBdr>
      <w:divsChild>
        <w:div w:id="2011441759">
          <w:marLeft w:val="562"/>
          <w:marRight w:val="0"/>
          <w:marTop w:val="0"/>
          <w:marBottom w:val="0"/>
          <w:divBdr>
            <w:top w:val="none" w:sz="0" w:space="0" w:color="auto"/>
            <w:left w:val="none" w:sz="0" w:space="0" w:color="auto"/>
            <w:bottom w:val="none" w:sz="0" w:space="0" w:color="auto"/>
            <w:right w:val="none" w:sz="0" w:space="0" w:color="auto"/>
          </w:divBdr>
        </w:div>
        <w:div w:id="541552283">
          <w:marLeft w:val="821"/>
          <w:marRight w:val="0"/>
          <w:marTop w:val="0"/>
          <w:marBottom w:val="0"/>
          <w:divBdr>
            <w:top w:val="none" w:sz="0" w:space="0" w:color="auto"/>
            <w:left w:val="none" w:sz="0" w:space="0" w:color="auto"/>
            <w:bottom w:val="none" w:sz="0" w:space="0" w:color="auto"/>
            <w:right w:val="none" w:sz="0" w:space="0" w:color="auto"/>
          </w:divBdr>
        </w:div>
        <w:div w:id="1785226791">
          <w:marLeft w:val="821"/>
          <w:marRight w:val="0"/>
          <w:marTop w:val="0"/>
          <w:marBottom w:val="0"/>
          <w:divBdr>
            <w:top w:val="none" w:sz="0" w:space="0" w:color="auto"/>
            <w:left w:val="none" w:sz="0" w:space="0" w:color="auto"/>
            <w:bottom w:val="none" w:sz="0" w:space="0" w:color="auto"/>
            <w:right w:val="none" w:sz="0" w:space="0" w:color="auto"/>
          </w:divBdr>
        </w:div>
        <w:div w:id="970090705">
          <w:marLeft w:val="821"/>
          <w:marRight w:val="0"/>
          <w:marTop w:val="0"/>
          <w:marBottom w:val="0"/>
          <w:divBdr>
            <w:top w:val="none" w:sz="0" w:space="0" w:color="auto"/>
            <w:left w:val="none" w:sz="0" w:space="0" w:color="auto"/>
            <w:bottom w:val="none" w:sz="0" w:space="0" w:color="auto"/>
            <w:right w:val="none" w:sz="0" w:space="0" w:color="auto"/>
          </w:divBdr>
        </w:div>
        <w:div w:id="1221332716">
          <w:marLeft w:val="821"/>
          <w:marRight w:val="0"/>
          <w:marTop w:val="0"/>
          <w:marBottom w:val="0"/>
          <w:divBdr>
            <w:top w:val="none" w:sz="0" w:space="0" w:color="auto"/>
            <w:left w:val="none" w:sz="0" w:space="0" w:color="auto"/>
            <w:bottom w:val="none" w:sz="0" w:space="0" w:color="auto"/>
            <w:right w:val="none" w:sz="0" w:space="0" w:color="auto"/>
          </w:divBdr>
        </w:div>
        <w:div w:id="586579678">
          <w:marLeft w:val="821"/>
          <w:marRight w:val="0"/>
          <w:marTop w:val="0"/>
          <w:marBottom w:val="0"/>
          <w:divBdr>
            <w:top w:val="none" w:sz="0" w:space="0" w:color="auto"/>
            <w:left w:val="none" w:sz="0" w:space="0" w:color="auto"/>
            <w:bottom w:val="none" w:sz="0" w:space="0" w:color="auto"/>
            <w:right w:val="none" w:sz="0" w:space="0" w:color="auto"/>
          </w:divBdr>
        </w:div>
        <w:div w:id="138037231">
          <w:marLeft w:val="562"/>
          <w:marRight w:val="0"/>
          <w:marTop w:val="0"/>
          <w:marBottom w:val="0"/>
          <w:divBdr>
            <w:top w:val="none" w:sz="0" w:space="0" w:color="auto"/>
            <w:left w:val="none" w:sz="0" w:space="0" w:color="auto"/>
            <w:bottom w:val="none" w:sz="0" w:space="0" w:color="auto"/>
            <w:right w:val="none" w:sz="0" w:space="0" w:color="auto"/>
          </w:divBdr>
        </w:div>
        <w:div w:id="648023304">
          <w:marLeft w:val="821"/>
          <w:marRight w:val="0"/>
          <w:marTop w:val="0"/>
          <w:marBottom w:val="0"/>
          <w:divBdr>
            <w:top w:val="none" w:sz="0" w:space="0" w:color="auto"/>
            <w:left w:val="none" w:sz="0" w:space="0" w:color="auto"/>
            <w:bottom w:val="none" w:sz="0" w:space="0" w:color="auto"/>
            <w:right w:val="none" w:sz="0" w:space="0" w:color="auto"/>
          </w:divBdr>
        </w:div>
        <w:div w:id="1800995686">
          <w:marLeft w:val="821"/>
          <w:marRight w:val="0"/>
          <w:marTop w:val="0"/>
          <w:marBottom w:val="0"/>
          <w:divBdr>
            <w:top w:val="none" w:sz="0" w:space="0" w:color="auto"/>
            <w:left w:val="none" w:sz="0" w:space="0" w:color="auto"/>
            <w:bottom w:val="none" w:sz="0" w:space="0" w:color="auto"/>
            <w:right w:val="none" w:sz="0" w:space="0" w:color="auto"/>
          </w:divBdr>
        </w:div>
        <w:div w:id="1566912099">
          <w:marLeft w:val="821"/>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008553">
      <w:bodyDiv w:val="1"/>
      <w:marLeft w:val="0"/>
      <w:marRight w:val="0"/>
      <w:marTop w:val="0"/>
      <w:marBottom w:val="0"/>
      <w:divBdr>
        <w:top w:val="none" w:sz="0" w:space="0" w:color="auto"/>
        <w:left w:val="none" w:sz="0" w:space="0" w:color="auto"/>
        <w:bottom w:val="none" w:sz="0" w:space="0" w:color="auto"/>
        <w:right w:val="none" w:sz="0" w:space="0" w:color="auto"/>
      </w:divBdr>
      <w:divsChild>
        <w:div w:id="337780564">
          <w:marLeft w:val="216"/>
          <w:marRight w:val="0"/>
          <w:marTop w:val="24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44F686-DB60-4DAD-8037-3F0DAFC52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ED8E91-1B69-4722-9A97-E609706CDCB2}">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620</Words>
  <Characters>3535</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TSG-RAN WG1 #84</vt:lpstr>
      <vt:lpstr>Introduction</vt:lpstr>
      <vt:lpstr>Discussions</vt:lpstr>
      <vt:lpstr>Conclusions</vt:lpstr>
      <vt:lpstr>References	</vt:lpstr>
    </vt:vector>
  </TitlesOfParts>
  <Company>Qualcomm Inc.</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4</cp:revision>
  <cp:lastPrinted>2014-11-07T05:38:00Z</cp:lastPrinted>
  <dcterms:created xsi:type="dcterms:W3CDTF">2021-11-05T22:51:00Z</dcterms:created>
  <dcterms:modified xsi:type="dcterms:W3CDTF">2021-11-05T22:53:00Z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64b3620c-d9fc-4845-b2cc-01592418eeb0</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